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730" w:rsidRDefault="00C77154" w:rsidP="00D802E3">
      <w:pPr>
        <w:pStyle w:val="Heading1"/>
      </w:pPr>
      <w:r>
        <w:t>Data Match Enterprise API Installation Guide</w:t>
      </w:r>
    </w:p>
    <w:p w:rsidR="00D802E3" w:rsidRPr="00D802E3" w:rsidRDefault="00D802E3" w:rsidP="00D802E3"/>
    <w:p w:rsidR="00D802E3" w:rsidRDefault="00D802E3" w:rsidP="00D802E3">
      <w:pPr>
        <w:pStyle w:val="Heading2"/>
        <w:numPr>
          <w:ilvl w:val="0"/>
          <w:numId w:val="1"/>
        </w:numPr>
      </w:pPr>
      <w:r>
        <w:t>Before the starting</w:t>
      </w:r>
    </w:p>
    <w:p w:rsidR="00D802E3" w:rsidRPr="00D802E3" w:rsidRDefault="00D802E3" w:rsidP="00D802E3"/>
    <w:p w:rsidR="00090899" w:rsidRDefault="00046E99">
      <w:r>
        <w:t>To keep some backward compatibility with previous version of DME API folders structure left without changes.</w:t>
      </w:r>
    </w:p>
    <w:p w:rsidR="008D0942" w:rsidRDefault="008D0942"/>
    <w:p w:rsidR="00792819" w:rsidRDefault="008D0942">
      <w:r>
        <w:rPr>
          <w:noProof/>
        </w:rPr>
        <w:drawing>
          <wp:inline distT="0" distB="0" distL="0" distR="0" wp14:anchorId="19B858F9" wp14:editId="18E2636A">
            <wp:extent cx="5943600" cy="36804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680460"/>
                    </a:xfrm>
                    <a:prstGeom prst="rect">
                      <a:avLst/>
                    </a:prstGeom>
                  </pic:spPr>
                </pic:pic>
              </a:graphicData>
            </a:graphic>
          </wp:inline>
        </w:drawing>
      </w:r>
    </w:p>
    <w:p w:rsidR="00090899" w:rsidRDefault="00090899"/>
    <w:p w:rsidR="00792819" w:rsidRDefault="00792819">
      <w:r>
        <w:t>Fig. 1. Directories structure of Data Match API.</w:t>
      </w:r>
    </w:p>
    <w:p w:rsidR="00792819" w:rsidRDefault="00792819"/>
    <w:p w:rsidR="00792819" w:rsidRDefault="00792819" w:rsidP="00090899">
      <w:pPr>
        <w:spacing w:after="0"/>
      </w:pPr>
      <w:r>
        <w:t xml:space="preserve">The folder API Examples contains only subfolder “dlls” with the next files (Files related to </w:t>
      </w:r>
      <w:r w:rsidRPr="00403CCE">
        <w:rPr>
          <w:color w:val="538135" w:themeColor="accent6" w:themeShade="BF"/>
        </w:rPr>
        <w:t xml:space="preserve">API </w:t>
      </w:r>
      <w:r>
        <w:t xml:space="preserve">are marked with </w:t>
      </w:r>
      <w:r w:rsidR="00403CCE" w:rsidRPr="00403CCE">
        <w:rPr>
          <w:color w:val="538135" w:themeColor="accent6" w:themeShade="BF"/>
        </w:rPr>
        <w:t>green</w:t>
      </w:r>
      <w:r w:rsidR="00403CCE">
        <w:t xml:space="preserve"> </w:t>
      </w:r>
      <w:r>
        <w:t>color):</w:t>
      </w:r>
    </w:p>
    <w:p w:rsidR="00792819" w:rsidRDefault="00792819" w:rsidP="00090899">
      <w:pPr>
        <w:spacing w:after="0"/>
      </w:pPr>
    </w:p>
    <w:p w:rsidR="00FF3024" w:rsidRDefault="00FF3024" w:rsidP="00090899">
      <w:pPr>
        <w:spacing w:after="0"/>
      </w:pPr>
      <w:r>
        <w:t>Table 1. Data Match Enterprise API libraries.</w:t>
      </w:r>
    </w:p>
    <w:p w:rsidR="002D7C4B" w:rsidRDefault="002D7C4B" w:rsidP="00090899">
      <w:pPr>
        <w:spacing w:after="0"/>
      </w:pPr>
    </w:p>
    <w:tbl>
      <w:tblPr>
        <w:tblStyle w:val="TableGrid"/>
        <w:tblW w:w="0" w:type="auto"/>
        <w:tblLook w:val="04A0" w:firstRow="1" w:lastRow="0" w:firstColumn="1" w:lastColumn="0" w:noHBand="0" w:noVBand="1"/>
      </w:tblPr>
      <w:tblGrid>
        <w:gridCol w:w="3235"/>
        <w:gridCol w:w="6115"/>
      </w:tblGrid>
      <w:tr w:rsidR="00792819" w:rsidRPr="00792819" w:rsidTr="00792819">
        <w:tc>
          <w:tcPr>
            <w:tcW w:w="3235" w:type="dxa"/>
          </w:tcPr>
          <w:p w:rsidR="00792819" w:rsidRPr="00792819" w:rsidRDefault="00792819" w:rsidP="00661A8D">
            <w:pPr>
              <w:rPr>
                <w:b/>
              </w:rPr>
            </w:pPr>
            <w:r w:rsidRPr="00792819">
              <w:rPr>
                <w:b/>
              </w:rPr>
              <w:t>File Name</w:t>
            </w:r>
          </w:p>
        </w:tc>
        <w:tc>
          <w:tcPr>
            <w:tcW w:w="6115" w:type="dxa"/>
          </w:tcPr>
          <w:p w:rsidR="00792819" w:rsidRPr="00792819" w:rsidRDefault="00792819" w:rsidP="00661A8D">
            <w:pPr>
              <w:rPr>
                <w:b/>
              </w:rPr>
            </w:pPr>
            <w:r w:rsidRPr="00792819">
              <w:rPr>
                <w:b/>
              </w:rPr>
              <w:t>Description</w:t>
            </w:r>
          </w:p>
        </w:tc>
      </w:tr>
      <w:tr w:rsidR="00792819" w:rsidRPr="00792819" w:rsidTr="00792819">
        <w:tc>
          <w:tcPr>
            <w:tcW w:w="3235" w:type="dxa"/>
          </w:tcPr>
          <w:p w:rsidR="00792819" w:rsidRPr="00792819" w:rsidRDefault="00792819" w:rsidP="00661A8D">
            <w:r w:rsidRPr="00C83DB7">
              <w:rPr>
                <w:color w:val="538135" w:themeColor="accent6" w:themeShade="BF"/>
              </w:rPr>
              <w:t>_3GramsHashes.dll</w:t>
            </w:r>
          </w:p>
        </w:tc>
        <w:tc>
          <w:tcPr>
            <w:tcW w:w="6115" w:type="dxa"/>
          </w:tcPr>
          <w:p w:rsidR="00792819" w:rsidRPr="00792819" w:rsidRDefault="00792819" w:rsidP="00792819">
            <w:r>
              <w:t>Contains special subroutines for calcula</w:t>
            </w:r>
            <w:r w:rsidR="00D802E3">
              <w:t>ting hashes.</w:t>
            </w:r>
          </w:p>
        </w:tc>
      </w:tr>
      <w:tr w:rsidR="00792819" w:rsidRPr="00792819" w:rsidTr="00792819">
        <w:tc>
          <w:tcPr>
            <w:tcW w:w="3235" w:type="dxa"/>
          </w:tcPr>
          <w:p w:rsidR="00792819" w:rsidRPr="00792819" w:rsidRDefault="00792819" w:rsidP="00661A8D">
            <w:r w:rsidRPr="00792819">
              <w:t>AccuAddress.dll</w:t>
            </w:r>
          </w:p>
        </w:tc>
        <w:tc>
          <w:tcPr>
            <w:tcW w:w="6115" w:type="dxa"/>
          </w:tcPr>
          <w:p w:rsidR="00792819" w:rsidRPr="00792819" w:rsidRDefault="00D802E3" w:rsidP="00661A8D">
            <w:r>
              <w:t>Library that is related to Address Verification module.</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lastRenderedPageBreak/>
              <w:t>DataMatch.Api.dll</w:t>
            </w:r>
          </w:p>
        </w:tc>
        <w:tc>
          <w:tcPr>
            <w:tcW w:w="6115" w:type="dxa"/>
          </w:tcPr>
          <w:p w:rsidR="00792819" w:rsidRPr="00D802E3" w:rsidRDefault="00D802E3" w:rsidP="00D802E3">
            <w:r>
              <w:t>Provides high level interface for developers and includes such entities as project information and data source info.</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DataMatch.Collections.dll</w:t>
            </w:r>
          </w:p>
        </w:tc>
        <w:tc>
          <w:tcPr>
            <w:tcW w:w="6115" w:type="dxa"/>
          </w:tcPr>
          <w:p w:rsidR="00792819" w:rsidRPr="00792819" w:rsidRDefault="00D802E3" w:rsidP="00D802E3">
            <w:r>
              <w:t>Module that provides the functionality for working with huge collections of standard .NET types in multi-threaded way.</w:t>
            </w:r>
            <w:r w:rsidR="007953FC">
              <w:t xml:space="preserve"> Also sorting functionality is exposed.</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DataMatch.Core.dll</w:t>
            </w:r>
          </w:p>
        </w:tc>
        <w:tc>
          <w:tcPr>
            <w:tcW w:w="6115" w:type="dxa"/>
          </w:tcPr>
          <w:p w:rsidR="00792819" w:rsidRPr="00792819" w:rsidRDefault="007953FC" w:rsidP="00661A8D">
            <w:r>
              <w:t>The main part of API. Includes common shared entities that are used in other libraries. Licensing system, Paths settings, widespread interfaces and delegates are placed in this .dll file.</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DataMatch.Data.dll</w:t>
            </w:r>
          </w:p>
        </w:tc>
        <w:tc>
          <w:tcPr>
            <w:tcW w:w="6115" w:type="dxa"/>
          </w:tcPr>
          <w:p w:rsidR="00792819" w:rsidRPr="00792819" w:rsidRDefault="0024547B" w:rsidP="0024547B">
            <w:r>
              <w:t>All the functionality related to import and export of data is located there. Different connectors and data source configurations you can find in this library.</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DataMatch.DataStorage.dll</w:t>
            </w:r>
          </w:p>
        </w:tc>
        <w:tc>
          <w:tcPr>
            <w:tcW w:w="6115" w:type="dxa"/>
          </w:tcPr>
          <w:p w:rsidR="00792819" w:rsidRPr="00792819" w:rsidRDefault="00BF3F77" w:rsidP="00BF3F77">
            <w:r>
              <w:t>This module includes API for working with Data Match internal storages. OnDriveTable and InMemoryTable are located here.</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DataMatch.Matching.dll</w:t>
            </w:r>
          </w:p>
        </w:tc>
        <w:tc>
          <w:tcPr>
            <w:tcW w:w="6115" w:type="dxa"/>
          </w:tcPr>
          <w:p w:rsidR="00792819" w:rsidRPr="00792819" w:rsidRDefault="00B52128" w:rsidP="00B52128">
            <w:r>
              <w:t>A part of functionality responsible for match configuration, match definitions, matching process is located in this library.</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DataMatch.Project.dll</w:t>
            </w:r>
          </w:p>
        </w:tc>
        <w:tc>
          <w:tcPr>
            <w:tcW w:w="6115" w:type="dxa"/>
          </w:tcPr>
          <w:p w:rsidR="00792819" w:rsidRPr="00792819" w:rsidRDefault="002D7652" w:rsidP="002D7652">
            <w:r>
              <w:t>Base classes responsible for storing projects, data sources, Data Match application configuration are placed here.</w:t>
            </w:r>
          </w:p>
        </w:tc>
      </w:tr>
      <w:tr w:rsidR="00792819" w:rsidRPr="00792819" w:rsidTr="00792819">
        <w:tc>
          <w:tcPr>
            <w:tcW w:w="3235" w:type="dxa"/>
          </w:tcPr>
          <w:p w:rsidR="00792819" w:rsidRPr="00C83DB7" w:rsidRDefault="00792819" w:rsidP="00661A8D">
            <w:pPr>
              <w:rPr>
                <w:color w:val="538135" w:themeColor="accent6" w:themeShade="BF"/>
              </w:rPr>
            </w:pPr>
            <w:r w:rsidRPr="00C83DB7">
              <w:rPr>
                <w:color w:val="538135" w:themeColor="accent6" w:themeShade="BF"/>
              </w:rPr>
              <w:t>DataMatch.Transformation.dll</w:t>
            </w:r>
          </w:p>
        </w:tc>
        <w:tc>
          <w:tcPr>
            <w:tcW w:w="6115" w:type="dxa"/>
          </w:tcPr>
          <w:p w:rsidR="00792819" w:rsidRPr="00792819" w:rsidRDefault="002D7652" w:rsidP="002D7652">
            <w:r>
              <w:t>Base classes required for data cleansing and transformation are located in this dll.</w:t>
            </w:r>
          </w:p>
        </w:tc>
      </w:tr>
      <w:tr w:rsidR="00792819" w:rsidRPr="00792819" w:rsidTr="00792819">
        <w:tc>
          <w:tcPr>
            <w:tcW w:w="3235" w:type="dxa"/>
          </w:tcPr>
          <w:p w:rsidR="00792819" w:rsidRPr="00792819" w:rsidRDefault="00792819" w:rsidP="00661A8D">
            <w:r w:rsidRPr="00792819">
              <w:t>IBM.Data.DB2.dll</w:t>
            </w:r>
          </w:p>
        </w:tc>
        <w:tc>
          <w:tcPr>
            <w:tcW w:w="6115" w:type="dxa"/>
          </w:tcPr>
          <w:p w:rsidR="00792819" w:rsidRPr="00792819" w:rsidRDefault="008F07D8" w:rsidP="00661A8D">
            <w:r>
              <w:t>Required for IBM DB2 import/export.</w:t>
            </w:r>
          </w:p>
        </w:tc>
      </w:tr>
      <w:tr w:rsidR="00792819" w:rsidRPr="00792819" w:rsidTr="00792819">
        <w:tc>
          <w:tcPr>
            <w:tcW w:w="3235" w:type="dxa"/>
          </w:tcPr>
          <w:p w:rsidR="00792819" w:rsidRPr="00792819" w:rsidRDefault="00792819" w:rsidP="00661A8D">
            <w:r w:rsidRPr="00792819">
              <w:t>ICSharpCode.SharpZipLib.dll</w:t>
            </w:r>
          </w:p>
        </w:tc>
        <w:tc>
          <w:tcPr>
            <w:tcW w:w="6115" w:type="dxa"/>
          </w:tcPr>
          <w:p w:rsidR="00792819" w:rsidRPr="00792819" w:rsidRDefault="008F07D8" w:rsidP="00661A8D">
            <w:r w:rsidRPr="008F07D8">
              <w:t>SharpZipLib is a compression library that supports Zip files.</w:t>
            </w:r>
          </w:p>
        </w:tc>
      </w:tr>
      <w:tr w:rsidR="00792819" w:rsidRPr="00792819" w:rsidTr="00792819">
        <w:tc>
          <w:tcPr>
            <w:tcW w:w="3235" w:type="dxa"/>
          </w:tcPr>
          <w:p w:rsidR="00792819" w:rsidRPr="00792819" w:rsidRDefault="00792819" w:rsidP="00661A8D">
            <w:r w:rsidRPr="00792819">
              <w:t>iGeoCd.dll</w:t>
            </w:r>
          </w:p>
        </w:tc>
        <w:tc>
          <w:tcPr>
            <w:tcW w:w="6115" w:type="dxa"/>
          </w:tcPr>
          <w:p w:rsidR="00792819" w:rsidRPr="00792819" w:rsidRDefault="008F07D8" w:rsidP="008F07D8">
            <w:r>
              <w:t>A part of Address Verification module.</w:t>
            </w:r>
          </w:p>
        </w:tc>
      </w:tr>
      <w:tr w:rsidR="00792819" w:rsidRPr="00792819" w:rsidTr="00792819">
        <w:tc>
          <w:tcPr>
            <w:tcW w:w="3235" w:type="dxa"/>
          </w:tcPr>
          <w:p w:rsidR="00792819" w:rsidRPr="00792819" w:rsidRDefault="00792819" w:rsidP="00661A8D">
            <w:r w:rsidRPr="00792819">
              <w:t>Interop.MSDASC.dll</w:t>
            </w:r>
          </w:p>
        </w:tc>
        <w:tc>
          <w:tcPr>
            <w:tcW w:w="6115" w:type="dxa"/>
          </w:tcPr>
          <w:p w:rsidR="00792819" w:rsidRPr="00FE21A9" w:rsidRDefault="00FE21A9" w:rsidP="00661A8D">
            <w:r>
              <w:t>Necessary for OLE Universal connector</w:t>
            </w:r>
          </w:p>
        </w:tc>
      </w:tr>
      <w:tr w:rsidR="00792819" w:rsidRPr="00792819" w:rsidTr="00792819">
        <w:tc>
          <w:tcPr>
            <w:tcW w:w="3235" w:type="dxa"/>
          </w:tcPr>
          <w:p w:rsidR="00792819" w:rsidRPr="00792819" w:rsidRDefault="00792819" w:rsidP="00661A8D">
            <w:r w:rsidRPr="00792819">
              <w:t>log4net.dll</w:t>
            </w:r>
          </w:p>
        </w:tc>
        <w:tc>
          <w:tcPr>
            <w:tcW w:w="6115" w:type="dxa"/>
          </w:tcPr>
          <w:p w:rsidR="00792819" w:rsidRPr="00792819" w:rsidRDefault="00FE21A9" w:rsidP="00661A8D">
            <w:r>
              <w:t>Logging system</w:t>
            </w:r>
          </w:p>
        </w:tc>
      </w:tr>
      <w:tr w:rsidR="00792819" w:rsidRPr="00792819" w:rsidTr="00792819">
        <w:tc>
          <w:tcPr>
            <w:tcW w:w="3235" w:type="dxa"/>
          </w:tcPr>
          <w:p w:rsidR="00792819" w:rsidRPr="00792819" w:rsidRDefault="00792819" w:rsidP="00661A8D">
            <w:r w:rsidRPr="00792819">
              <w:t>MySql.Data.dll</w:t>
            </w:r>
          </w:p>
        </w:tc>
        <w:tc>
          <w:tcPr>
            <w:tcW w:w="6115" w:type="dxa"/>
          </w:tcPr>
          <w:p w:rsidR="00792819" w:rsidRPr="00792819" w:rsidRDefault="00FE21A9" w:rsidP="00661A8D">
            <w:r>
              <w:t>Required for import/export data from/to MySql.</w:t>
            </w:r>
          </w:p>
        </w:tc>
      </w:tr>
      <w:tr w:rsidR="00792819" w:rsidRPr="00792819" w:rsidTr="00792819">
        <w:tc>
          <w:tcPr>
            <w:tcW w:w="3235" w:type="dxa"/>
          </w:tcPr>
          <w:p w:rsidR="00792819" w:rsidRPr="00792819" w:rsidRDefault="00792819" w:rsidP="00661A8D">
            <w:r w:rsidRPr="00792819">
              <w:t>NPOI.dll</w:t>
            </w:r>
          </w:p>
        </w:tc>
        <w:tc>
          <w:tcPr>
            <w:tcW w:w="6115" w:type="dxa"/>
          </w:tcPr>
          <w:p w:rsidR="00792819" w:rsidRPr="00792819" w:rsidRDefault="00FE21A9" w:rsidP="00FE21A9">
            <w:r>
              <w:t>Library for reading Excel files.</w:t>
            </w:r>
          </w:p>
        </w:tc>
      </w:tr>
      <w:tr w:rsidR="00792819" w:rsidRPr="00792819" w:rsidTr="00792819">
        <w:tc>
          <w:tcPr>
            <w:tcW w:w="3235" w:type="dxa"/>
          </w:tcPr>
          <w:p w:rsidR="00792819" w:rsidRPr="00792819" w:rsidRDefault="00792819" w:rsidP="00661A8D">
            <w:r w:rsidRPr="00792819">
              <w:t>Oracle.DataAccess.dll</w:t>
            </w:r>
          </w:p>
        </w:tc>
        <w:tc>
          <w:tcPr>
            <w:tcW w:w="6115" w:type="dxa"/>
          </w:tcPr>
          <w:p w:rsidR="00792819" w:rsidRPr="00792819" w:rsidRDefault="00FE21A9" w:rsidP="00661A8D">
            <w:r>
              <w:t>Required for Oracle connector.</w:t>
            </w:r>
          </w:p>
        </w:tc>
      </w:tr>
      <w:tr w:rsidR="00792819" w:rsidRPr="00792819" w:rsidTr="00792819">
        <w:tc>
          <w:tcPr>
            <w:tcW w:w="3235" w:type="dxa"/>
          </w:tcPr>
          <w:p w:rsidR="00792819" w:rsidRPr="00792819" w:rsidRDefault="00792819" w:rsidP="00661A8D">
            <w:r w:rsidRPr="00792819">
              <w:t>SimMetrics.dll</w:t>
            </w:r>
          </w:p>
        </w:tc>
        <w:tc>
          <w:tcPr>
            <w:tcW w:w="6115" w:type="dxa"/>
          </w:tcPr>
          <w:p w:rsidR="00792819" w:rsidRPr="00792819" w:rsidRDefault="00FE21A9" w:rsidP="00661A8D">
            <w:r>
              <w:t>Contains routines for calculating string similarity.</w:t>
            </w:r>
          </w:p>
        </w:tc>
      </w:tr>
      <w:tr w:rsidR="00792819" w:rsidTr="00792819">
        <w:tc>
          <w:tcPr>
            <w:tcW w:w="3235" w:type="dxa"/>
          </w:tcPr>
          <w:p w:rsidR="00792819" w:rsidRDefault="00792819" w:rsidP="00661A8D">
            <w:r w:rsidRPr="00792819">
              <w:t>Trinet.Core.IO.Ntfs.dll</w:t>
            </w:r>
          </w:p>
        </w:tc>
        <w:tc>
          <w:tcPr>
            <w:tcW w:w="6115" w:type="dxa"/>
          </w:tcPr>
          <w:p w:rsidR="00792819" w:rsidRPr="00792819" w:rsidRDefault="00CF636C" w:rsidP="00661A8D">
            <w:r w:rsidRPr="00CF636C">
              <w:t>Utilities for working with alternate data streams on NTFS file systems.</w:t>
            </w:r>
          </w:p>
        </w:tc>
      </w:tr>
    </w:tbl>
    <w:p w:rsidR="00090899" w:rsidRDefault="00090899" w:rsidP="00792819">
      <w:pPr>
        <w:spacing w:after="0"/>
      </w:pPr>
    </w:p>
    <w:p w:rsidR="002D7C4B" w:rsidRDefault="00B800BD" w:rsidP="00C67BD5">
      <w:pPr>
        <w:pStyle w:val="Heading2"/>
        <w:numPr>
          <w:ilvl w:val="0"/>
          <w:numId w:val="1"/>
        </w:numPr>
      </w:pPr>
      <w:r>
        <w:t>Getting started</w:t>
      </w:r>
    </w:p>
    <w:p w:rsidR="00B800BD" w:rsidRDefault="00B800BD" w:rsidP="00792819">
      <w:pPr>
        <w:spacing w:after="0"/>
      </w:pPr>
    </w:p>
    <w:p w:rsidR="00B800BD" w:rsidRDefault="00C67BD5" w:rsidP="00792819">
      <w:pPr>
        <w:spacing w:after="0"/>
      </w:pPr>
      <w:r>
        <w:t>Data Match Enterprise API also contains Visual Studio solution that includes several projects with samples of API usage and best practices.</w:t>
      </w:r>
      <w:r w:rsidR="00AB6E0E">
        <w:t xml:space="preserve"> </w:t>
      </w:r>
    </w:p>
    <w:p w:rsidR="00AB6E0E" w:rsidRDefault="00AB6E0E" w:rsidP="00792819">
      <w:pPr>
        <w:spacing w:after="0"/>
      </w:pPr>
    </w:p>
    <w:p w:rsidR="00AB6E0E" w:rsidRPr="00AB6E0E" w:rsidRDefault="00D12A03" w:rsidP="00514D39">
      <w:pPr>
        <w:pStyle w:val="Heading3"/>
      </w:pPr>
      <w:r>
        <w:t xml:space="preserve">2.1. </w:t>
      </w:r>
      <w:r w:rsidR="00AB6E0E" w:rsidRPr="00AB6E0E">
        <w:t>Pre-requirements for using examples:</w:t>
      </w:r>
    </w:p>
    <w:p w:rsidR="00AB6E0E" w:rsidRDefault="00AB6E0E" w:rsidP="00AB6E0E">
      <w:pPr>
        <w:pStyle w:val="ListParagraph"/>
        <w:numPr>
          <w:ilvl w:val="0"/>
          <w:numId w:val="2"/>
        </w:numPr>
        <w:spacing w:after="0"/>
      </w:pPr>
      <w:r>
        <w:t>Microsoft Visual Studio 2015 or later;</w:t>
      </w:r>
    </w:p>
    <w:p w:rsidR="00AB6E0E" w:rsidRDefault="00AB6E0E" w:rsidP="00AB6E0E">
      <w:pPr>
        <w:pStyle w:val="ListParagraph"/>
        <w:numPr>
          <w:ilvl w:val="0"/>
          <w:numId w:val="2"/>
        </w:numPr>
        <w:spacing w:after="0"/>
      </w:pPr>
      <w:r>
        <w:t>Microsoft .NET Framework 4.5.2;</w:t>
      </w:r>
    </w:p>
    <w:p w:rsidR="00AB6E0E" w:rsidRDefault="00AB6E0E" w:rsidP="00AB6E0E">
      <w:pPr>
        <w:pStyle w:val="ListParagraph"/>
        <w:numPr>
          <w:ilvl w:val="0"/>
          <w:numId w:val="2"/>
        </w:numPr>
        <w:spacing w:after="0"/>
      </w:pPr>
      <w:r>
        <w:t xml:space="preserve">Microsoft Windows </w:t>
      </w:r>
      <w:r w:rsidR="00296D5D">
        <w:t>Vista SP2, Windows 7 SP1, Windows 8, 10 x86, x64; Windows Server 2008 and higher (x86, x64);</w:t>
      </w:r>
    </w:p>
    <w:p w:rsidR="00296D5D" w:rsidRDefault="00296D5D" w:rsidP="00AB6E0E">
      <w:pPr>
        <w:pStyle w:val="ListParagraph"/>
        <w:numPr>
          <w:ilvl w:val="0"/>
          <w:numId w:val="2"/>
        </w:numPr>
        <w:spacing w:after="0"/>
      </w:pPr>
      <w:r>
        <w:t>Processor:  Minimum: 2 GHz Dual Core, Recommended: 3.0 GHz Quad Core;</w:t>
      </w:r>
    </w:p>
    <w:p w:rsidR="00296D5D" w:rsidRDefault="00296D5D" w:rsidP="00AB6E0E">
      <w:pPr>
        <w:pStyle w:val="ListParagraph"/>
        <w:numPr>
          <w:ilvl w:val="0"/>
          <w:numId w:val="2"/>
        </w:numPr>
        <w:spacing w:after="0"/>
      </w:pPr>
      <w:r>
        <w:t>RAM: Minimum: 4 GB; Recommended 16+ Gb</w:t>
      </w:r>
    </w:p>
    <w:p w:rsidR="00296D5D" w:rsidRDefault="00296D5D" w:rsidP="00AB6E0E">
      <w:pPr>
        <w:pStyle w:val="ListParagraph"/>
        <w:numPr>
          <w:ilvl w:val="0"/>
          <w:numId w:val="2"/>
        </w:numPr>
        <w:spacing w:after="0"/>
      </w:pPr>
      <w:r>
        <w:t>HDD: Using of SSD will increase the performance significantly;</w:t>
      </w:r>
    </w:p>
    <w:p w:rsidR="00296D5D" w:rsidRDefault="00296D5D" w:rsidP="0058194E">
      <w:pPr>
        <w:spacing w:after="0"/>
      </w:pPr>
    </w:p>
    <w:p w:rsidR="0058194E" w:rsidRDefault="00C04B7F" w:rsidP="0058194E">
      <w:pPr>
        <w:spacing w:after="0"/>
      </w:pPr>
      <w:r>
        <w:lastRenderedPageBreak/>
        <w:t xml:space="preserve">To get started unpack DME_API archive into your working directory and run the solution </w:t>
      </w:r>
      <w:r w:rsidRPr="00C04B7F">
        <w:rPr>
          <w:rStyle w:val="IntenseEmphasis"/>
        </w:rPr>
        <w:t>WCFHostingSample.sln</w:t>
      </w:r>
      <w:r>
        <w:t>.</w:t>
      </w:r>
    </w:p>
    <w:p w:rsidR="00AB6E0E" w:rsidRDefault="00AB6E0E" w:rsidP="00792819">
      <w:pPr>
        <w:spacing w:after="0"/>
      </w:pPr>
    </w:p>
    <w:p w:rsidR="00C04B7F" w:rsidRDefault="00E509C2" w:rsidP="00E509C2">
      <w:pPr>
        <w:pStyle w:val="Heading2"/>
        <w:numPr>
          <w:ilvl w:val="0"/>
          <w:numId w:val="1"/>
        </w:numPr>
      </w:pPr>
      <w:r>
        <w:t>Samples explanation</w:t>
      </w:r>
    </w:p>
    <w:p w:rsidR="00BE7D71" w:rsidRPr="00BE7D71" w:rsidRDefault="00BE7D71" w:rsidP="00BE7D71"/>
    <w:p w:rsidR="00BE7D71" w:rsidRDefault="00BE7D71" w:rsidP="00BE7D71">
      <w:pPr>
        <w:pStyle w:val="Heading3"/>
        <w:numPr>
          <w:ilvl w:val="1"/>
          <w:numId w:val="1"/>
        </w:numPr>
      </w:pPr>
      <w:r w:rsidRPr="00BE7D71">
        <w:t>Export</w:t>
      </w:r>
      <w:r w:rsidR="0007775C">
        <w:t xml:space="preserve"> </w:t>
      </w:r>
      <w:r w:rsidRPr="00BE7D71">
        <w:t>Results</w:t>
      </w:r>
      <w:r w:rsidR="0007775C">
        <w:t xml:space="preserve"> </w:t>
      </w:r>
      <w:r w:rsidRPr="00BE7D71">
        <w:t>From</w:t>
      </w:r>
      <w:r w:rsidR="0007775C">
        <w:t xml:space="preserve"> </w:t>
      </w:r>
      <w:r w:rsidRPr="00BE7D71">
        <w:t>Existing</w:t>
      </w:r>
      <w:r w:rsidR="0007775C">
        <w:t xml:space="preserve"> </w:t>
      </w:r>
      <w:r w:rsidRPr="00BE7D71">
        <w:t>Project</w:t>
      </w:r>
      <w:r w:rsidR="0007775C">
        <w:t xml:space="preserve"> </w:t>
      </w:r>
      <w:r w:rsidRPr="00BE7D71">
        <w:t>GUI</w:t>
      </w:r>
    </w:p>
    <w:p w:rsidR="00BE7D71" w:rsidRDefault="00BE7D71" w:rsidP="00BE7D71"/>
    <w:p w:rsidR="00BE7D71" w:rsidRDefault="00BE7D71" w:rsidP="00BE7D71">
      <w:r>
        <w:t>This example shows direct using of API.</w:t>
      </w:r>
      <w:r w:rsidR="00633DB2">
        <w:t xml:space="preserve"> Build this project and make sure that all DLLs from table 1 are present in output directory. (bin\Debug or bin\Release).</w:t>
      </w:r>
    </w:p>
    <w:p w:rsidR="00334042" w:rsidRDefault="00334042" w:rsidP="00BE7D71">
      <w:r>
        <w:t>Also output directory should contain configuration.ini file with the next content:</w:t>
      </w:r>
    </w:p>
    <w:p w:rsidR="00AF093F" w:rsidRDefault="00AF093F" w:rsidP="00BE7D71"/>
    <w:p w:rsidR="00334042" w:rsidRPr="00334042" w:rsidRDefault="00334042" w:rsidP="00334042">
      <w:pPr>
        <w:spacing w:after="0"/>
        <w:rPr>
          <w:rFonts w:ascii="Courier New" w:hAnsi="Courier New" w:cs="Courier New"/>
          <w:b/>
          <w:sz w:val="20"/>
          <w:szCs w:val="20"/>
        </w:rPr>
      </w:pPr>
      <w:r w:rsidRPr="00334042">
        <w:rPr>
          <w:rFonts w:ascii="Courier New" w:hAnsi="Courier New" w:cs="Courier New"/>
          <w:b/>
          <w:sz w:val="20"/>
          <w:szCs w:val="20"/>
        </w:rPr>
        <w:t>[AppSettings]</w:t>
      </w:r>
    </w:p>
    <w:p w:rsidR="00334042" w:rsidRPr="00334042" w:rsidRDefault="00334042" w:rsidP="00334042">
      <w:pPr>
        <w:spacing w:after="0"/>
        <w:rPr>
          <w:rFonts w:ascii="Courier New" w:hAnsi="Courier New" w:cs="Courier New"/>
          <w:sz w:val="20"/>
          <w:szCs w:val="20"/>
        </w:rPr>
      </w:pPr>
      <w:r w:rsidRPr="00334042">
        <w:rPr>
          <w:rFonts w:ascii="Courier New" w:hAnsi="Courier New" w:cs="Courier New"/>
          <w:sz w:val="20"/>
          <w:szCs w:val="20"/>
        </w:rPr>
        <w:t>pathForRegistrationFile= C:\ProgramData\DataMatch Enterprise\Registration\</w:t>
      </w:r>
    </w:p>
    <w:p w:rsidR="00334042" w:rsidRPr="00334042" w:rsidRDefault="00334042" w:rsidP="00334042">
      <w:pPr>
        <w:spacing w:after="0"/>
        <w:rPr>
          <w:rFonts w:ascii="Courier New" w:hAnsi="Courier New" w:cs="Courier New"/>
          <w:sz w:val="20"/>
          <w:szCs w:val="20"/>
        </w:rPr>
      </w:pPr>
      <w:r w:rsidRPr="00334042">
        <w:rPr>
          <w:rFonts w:ascii="Courier New" w:hAnsi="Courier New" w:cs="Courier New"/>
          <w:sz w:val="20"/>
          <w:szCs w:val="20"/>
        </w:rPr>
        <w:t>projectsPath= c:\Users\[USER_NAME]\Documents\DataMatch Enterprise\projects</w:t>
      </w:r>
    </w:p>
    <w:p w:rsidR="00334042" w:rsidRPr="00334042" w:rsidRDefault="00334042" w:rsidP="00334042">
      <w:pPr>
        <w:spacing w:after="0"/>
        <w:rPr>
          <w:rFonts w:ascii="Courier New" w:hAnsi="Courier New" w:cs="Courier New"/>
          <w:sz w:val="20"/>
          <w:szCs w:val="20"/>
        </w:rPr>
      </w:pPr>
      <w:r w:rsidRPr="00334042">
        <w:rPr>
          <w:rFonts w:ascii="Courier New" w:hAnsi="Courier New" w:cs="Courier New"/>
          <w:sz w:val="20"/>
          <w:szCs w:val="20"/>
        </w:rPr>
        <w:t>dataPath=D:\enterprise\API persistent</w:t>
      </w:r>
    </w:p>
    <w:p w:rsidR="00334042" w:rsidRPr="00334042" w:rsidRDefault="00334042" w:rsidP="00334042">
      <w:pPr>
        <w:spacing w:after="0"/>
        <w:rPr>
          <w:rFonts w:ascii="Courier New" w:hAnsi="Courier New" w:cs="Courier New"/>
          <w:sz w:val="20"/>
          <w:szCs w:val="20"/>
        </w:rPr>
      </w:pPr>
      <w:r w:rsidRPr="00334042">
        <w:rPr>
          <w:rFonts w:ascii="Courier New" w:hAnsi="Courier New" w:cs="Courier New"/>
          <w:sz w:val="20"/>
          <w:szCs w:val="20"/>
        </w:rPr>
        <w:t>tempDataPath=D:\enterprise\API temp</w:t>
      </w:r>
    </w:p>
    <w:p w:rsidR="00334042" w:rsidRPr="00334042" w:rsidRDefault="00334042" w:rsidP="00334042">
      <w:pPr>
        <w:spacing w:after="0"/>
        <w:rPr>
          <w:rFonts w:ascii="Courier New" w:hAnsi="Courier New" w:cs="Courier New"/>
          <w:b/>
          <w:sz w:val="20"/>
          <w:szCs w:val="20"/>
        </w:rPr>
      </w:pPr>
      <w:r w:rsidRPr="00334042">
        <w:rPr>
          <w:rFonts w:ascii="Courier New" w:hAnsi="Courier New" w:cs="Courier New"/>
          <w:b/>
          <w:sz w:val="20"/>
          <w:szCs w:val="20"/>
        </w:rPr>
        <w:t>[PkFieldName]</w:t>
      </w:r>
    </w:p>
    <w:p w:rsidR="00334042" w:rsidRDefault="00334042" w:rsidP="00334042"/>
    <w:p w:rsidR="00334042" w:rsidRDefault="00334042" w:rsidP="00334042">
      <w:r>
        <w:t>After running application and opening some DME project you’ll see something like on the fig. 2:</w:t>
      </w:r>
    </w:p>
    <w:p w:rsidR="00AF093F" w:rsidRDefault="00AF093F" w:rsidP="00334042"/>
    <w:p w:rsidR="00E446ED" w:rsidRDefault="00E446ED" w:rsidP="00334042">
      <w:pPr>
        <w:rPr>
          <w:noProof/>
        </w:rPr>
      </w:pPr>
    </w:p>
    <w:p w:rsidR="00334042" w:rsidRDefault="00334042" w:rsidP="00334042">
      <w:r>
        <w:rPr>
          <w:noProof/>
        </w:rPr>
        <w:drawing>
          <wp:inline distT="0" distB="0" distL="0" distR="0" wp14:anchorId="760FF0AF" wp14:editId="509C9429">
            <wp:extent cx="5675879" cy="338137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89514" cy="3389498"/>
                    </a:xfrm>
                    <a:prstGeom prst="rect">
                      <a:avLst/>
                    </a:prstGeom>
                  </pic:spPr>
                </pic:pic>
              </a:graphicData>
            </a:graphic>
          </wp:inline>
        </w:drawing>
      </w:r>
    </w:p>
    <w:p w:rsidR="00BE7D71" w:rsidRDefault="00334042" w:rsidP="00BE7D71">
      <w:r>
        <w:lastRenderedPageBreak/>
        <w:t>Fig. 2. Appearance of the first GUI sample project.</w:t>
      </w:r>
    </w:p>
    <w:p w:rsidR="00AF093F" w:rsidRDefault="00AF093F" w:rsidP="00BE7D71"/>
    <w:p w:rsidR="00334042" w:rsidRDefault="00334042" w:rsidP="00BE7D71">
      <w:r>
        <w:t>After running the application matched data will be exported to database defined by connection string that is defined in source code:</w:t>
      </w:r>
    </w:p>
    <w:p w:rsidR="00334042" w:rsidRDefault="00334042" w:rsidP="00BE7D71">
      <w:r>
        <w:rPr>
          <w:noProof/>
        </w:rPr>
        <w:drawing>
          <wp:inline distT="0" distB="0" distL="0" distR="0" wp14:anchorId="744057C1" wp14:editId="4C96CFD5">
            <wp:extent cx="5695950" cy="1016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24004" cy="1021270"/>
                    </a:xfrm>
                    <a:prstGeom prst="rect">
                      <a:avLst/>
                    </a:prstGeom>
                  </pic:spPr>
                </pic:pic>
              </a:graphicData>
            </a:graphic>
          </wp:inline>
        </w:drawing>
      </w:r>
    </w:p>
    <w:p w:rsidR="00AF093F" w:rsidRDefault="00FF717B" w:rsidP="00BE7D71">
      <w:r>
        <w:t>Fig. 3. Connection string definition in the source code.</w:t>
      </w:r>
    </w:p>
    <w:p w:rsidR="00FF717B" w:rsidRDefault="00FF717B" w:rsidP="00BE7D71"/>
    <w:p w:rsidR="00D04C40" w:rsidRDefault="00D04C40" w:rsidP="00630066">
      <w:pPr>
        <w:pStyle w:val="Heading3"/>
        <w:numPr>
          <w:ilvl w:val="1"/>
          <w:numId w:val="1"/>
        </w:numPr>
      </w:pPr>
      <w:r w:rsidRPr="00D04C40">
        <w:t>GUI</w:t>
      </w:r>
      <w:r w:rsidR="00766DFA">
        <w:t xml:space="preserve"> U</w:t>
      </w:r>
      <w:r w:rsidRPr="00D04C40">
        <w:t>sing</w:t>
      </w:r>
      <w:r w:rsidR="00766DFA">
        <w:t xml:space="preserve"> </w:t>
      </w:r>
      <w:r w:rsidRPr="00D04C40">
        <w:t>Web</w:t>
      </w:r>
      <w:r w:rsidR="00766DFA">
        <w:t xml:space="preserve"> </w:t>
      </w:r>
      <w:r w:rsidRPr="00D04C40">
        <w:t>Service</w:t>
      </w:r>
    </w:p>
    <w:p w:rsidR="00E446ED" w:rsidRDefault="00E446ED" w:rsidP="00D04C40"/>
    <w:p w:rsidR="00D04C40" w:rsidRDefault="00D04C40" w:rsidP="00D04C40">
      <w:r>
        <w:t xml:space="preserve">Pre-requirements: before running this example SelfHostConsole application should be executed. </w:t>
      </w:r>
      <w:r w:rsidR="00630066">
        <w:t>Second project is a host for WCF Service that interacts with API.</w:t>
      </w:r>
    </w:p>
    <w:p w:rsidR="00630066" w:rsidRDefault="00630066" w:rsidP="00D04C40"/>
    <w:p w:rsidR="00630066" w:rsidRDefault="00C1096A" w:rsidP="00C1096A">
      <w:r>
        <w:t xml:space="preserve">SelfHostingConsole project contains </w:t>
      </w:r>
      <w:r w:rsidRPr="00A525C1">
        <w:rPr>
          <w:color w:val="00B050"/>
        </w:rPr>
        <w:t>App.config</w:t>
      </w:r>
      <w:r>
        <w:t xml:space="preserve"> file where you can define custom bindings. By default, base address is: </w:t>
      </w:r>
      <w:r>
        <w:rPr>
          <w:rFonts w:ascii="Consolas" w:hAnsi="Consolas" w:cs="Consolas"/>
          <w:color w:val="0000FF"/>
          <w:sz w:val="19"/>
          <w:szCs w:val="19"/>
        </w:rPr>
        <w:t>http://localhost/SelfHostedServiceConsole</w:t>
      </w:r>
      <w:r>
        <w:t xml:space="preserve"> . The same address should be declared as URL of ServiceClient in the file </w:t>
      </w:r>
      <w:r w:rsidRPr="00A525C1">
        <w:rPr>
          <w:color w:val="00B050"/>
        </w:rPr>
        <w:t>ServiceClient.cs</w:t>
      </w:r>
      <w:r>
        <w:t xml:space="preserve"> of the first project (</w:t>
      </w:r>
      <w:r w:rsidRPr="00C1096A">
        <w:t>GUIusingWebService</w:t>
      </w:r>
      <w:r>
        <w:t>).</w:t>
      </w:r>
    </w:p>
    <w:p w:rsidR="00C1096A" w:rsidRDefault="00C1096A" w:rsidP="00C1096A"/>
    <w:p w:rsidR="00C1096A" w:rsidRDefault="00C1096A" w:rsidP="00C1096A">
      <w:r>
        <w:rPr>
          <w:noProof/>
        </w:rPr>
        <w:drawing>
          <wp:inline distT="0" distB="0" distL="0" distR="0" wp14:anchorId="2F365381" wp14:editId="0F3D1736">
            <wp:extent cx="5943600" cy="8274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827405"/>
                    </a:xfrm>
                    <a:prstGeom prst="rect">
                      <a:avLst/>
                    </a:prstGeom>
                  </pic:spPr>
                </pic:pic>
              </a:graphicData>
            </a:graphic>
          </wp:inline>
        </w:drawing>
      </w:r>
    </w:p>
    <w:p w:rsidR="00C1096A" w:rsidRDefault="00C1096A" w:rsidP="00C1096A">
      <w:r>
        <w:t>Fig.</w:t>
      </w:r>
      <w:r w:rsidR="005F417D">
        <w:t xml:space="preserve"> </w:t>
      </w:r>
      <w:r>
        <w:t xml:space="preserve">4. Defining of WCF Service address for ServiceClient.cs in </w:t>
      </w:r>
      <w:r w:rsidRPr="00C1096A">
        <w:t>GUIusingWebService</w:t>
      </w:r>
      <w:r>
        <w:t>.</w:t>
      </w:r>
    </w:p>
    <w:p w:rsidR="00BC05CE" w:rsidRDefault="00BC05CE" w:rsidP="006B3A2E"/>
    <w:p w:rsidR="00C1096A" w:rsidRDefault="006B3A2E" w:rsidP="006B3A2E">
      <w:r>
        <w:t>SelfHostingConsole</w:t>
      </w:r>
      <w:r w:rsidRPr="006B3A2E">
        <w:t xml:space="preserve"> </w:t>
      </w:r>
      <w:r>
        <w:t xml:space="preserve">project also requires special configuration. First of all, ensure that output directory contains all required DLLs (see table 1). Also a file </w:t>
      </w:r>
      <w:r w:rsidRPr="0097752B">
        <w:rPr>
          <w:color w:val="00B050"/>
        </w:rPr>
        <w:t>webservice.ini</w:t>
      </w:r>
      <w:r>
        <w:t xml:space="preserve"> should be present in this folder with the next configuration (values of variables should be changed according to your system configuration):</w:t>
      </w:r>
    </w:p>
    <w:p w:rsidR="00BC05CE" w:rsidRDefault="00BC05CE" w:rsidP="007A6372">
      <w:pPr>
        <w:spacing w:after="0"/>
        <w:jc w:val="both"/>
        <w:rPr>
          <w:rFonts w:ascii="Courier New" w:hAnsi="Courier New" w:cs="Courier New"/>
          <w:b/>
          <w:sz w:val="20"/>
          <w:szCs w:val="20"/>
        </w:rPr>
      </w:pPr>
    </w:p>
    <w:p w:rsidR="006B3A2E" w:rsidRPr="007A6372" w:rsidRDefault="006B3A2E" w:rsidP="007A6372">
      <w:pPr>
        <w:spacing w:after="0"/>
        <w:jc w:val="both"/>
        <w:rPr>
          <w:rFonts w:ascii="Courier New" w:hAnsi="Courier New" w:cs="Courier New"/>
          <w:sz w:val="20"/>
          <w:szCs w:val="20"/>
        </w:rPr>
      </w:pPr>
      <w:r w:rsidRPr="007A6372">
        <w:rPr>
          <w:rFonts w:ascii="Courier New" w:hAnsi="Courier New" w:cs="Courier New"/>
          <w:b/>
          <w:sz w:val="20"/>
          <w:szCs w:val="20"/>
        </w:rPr>
        <w:t>[AppSettings]</w:t>
      </w:r>
      <w:r w:rsidR="007A6372" w:rsidRPr="007A6372">
        <w:rPr>
          <w:rFonts w:ascii="Courier New" w:hAnsi="Courier New" w:cs="Courier New"/>
          <w:sz w:val="20"/>
          <w:szCs w:val="20"/>
        </w:rPr>
        <w:t xml:space="preserve"> </w:t>
      </w:r>
      <w:r w:rsidR="007A6372" w:rsidRPr="007A6372">
        <w:rPr>
          <w:rFonts w:ascii="Courier New" w:hAnsi="Courier New" w:cs="Courier New"/>
          <w:color w:val="70AD47" w:themeColor="accent6"/>
          <w:sz w:val="20"/>
          <w:szCs w:val="20"/>
        </w:rPr>
        <w:t>(except connection string all other values are mandatory)</w:t>
      </w:r>
    </w:p>
    <w:p w:rsidR="006B3A2E" w:rsidRPr="007A6372" w:rsidRDefault="006B3A2E" w:rsidP="007A6372">
      <w:pPr>
        <w:spacing w:after="0"/>
        <w:rPr>
          <w:rFonts w:ascii="Courier New" w:hAnsi="Courier New" w:cs="Courier New"/>
          <w:sz w:val="20"/>
          <w:szCs w:val="20"/>
        </w:rPr>
      </w:pPr>
      <w:r w:rsidRPr="007A6372">
        <w:rPr>
          <w:rFonts w:ascii="Courier New" w:hAnsi="Courier New" w:cs="Courier New"/>
          <w:sz w:val="20"/>
          <w:szCs w:val="20"/>
        </w:rPr>
        <w:t>connectionstring=Server=[SERVER];Database=[DATABASE];Trusted_Connection=True;</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pathForRegistrationFile=C:\ProgramData\DataMatch Enterprise\Registration\</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projectsPath=c:\Users\</w:t>
      </w:r>
      <w:r>
        <w:rPr>
          <w:rFonts w:ascii="Courier New" w:hAnsi="Courier New" w:cs="Courier New"/>
          <w:sz w:val="20"/>
          <w:szCs w:val="20"/>
        </w:rPr>
        <w:t>user</w:t>
      </w:r>
      <w:r w:rsidRPr="006B3A2E">
        <w:rPr>
          <w:rFonts w:ascii="Courier New" w:hAnsi="Courier New" w:cs="Courier New"/>
          <w:sz w:val="20"/>
          <w:szCs w:val="20"/>
        </w:rPr>
        <w:t>.</w:t>
      </w:r>
      <w:r>
        <w:rPr>
          <w:rFonts w:ascii="Courier New" w:hAnsi="Courier New" w:cs="Courier New"/>
          <w:sz w:val="20"/>
          <w:szCs w:val="20"/>
        </w:rPr>
        <w:t>name</w:t>
      </w:r>
      <w:r w:rsidRPr="006B3A2E">
        <w:rPr>
          <w:rFonts w:ascii="Courier New" w:hAnsi="Courier New" w:cs="Courier New"/>
          <w:sz w:val="20"/>
          <w:szCs w:val="20"/>
        </w:rPr>
        <w:t>\Documents\DataMatch Enterprise\projects</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dataPath=D:\enterprise\API persistent</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tempDataPath=D:\enterprise\API temp</w:t>
      </w:r>
    </w:p>
    <w:p w:rsidR="006B3A2E" w:rsidRPr="00BC05CE" w:rsidRDefault="006B3A2E" w:rsidP="006B3A2E">
      <w:pPr>
        <w:spacing w:after="0"/>
        <w:rPr>
          <w:rFonts w:ascii="Courier New" w:hAnsi="Courier New" w:cs="Courier New"/>
          <w:b/>
          <w:color w:val="70AD47" w:themeColor="accent6"/>
          <w:sz w:val="20"/>
          <w:szCs w:val="20"/>
        </w:rPr>
      </w:pPr>
      <w:r w:rsidRPr="006B3A2E">
        <w:rPr>
          <w:rFonts w:ascii="Courier New" w:hAnsi="Courier New" w:cs="Courier New"/>
          <w:b/>
          <w:sz w:val="20"/>
          <w:szCs w:val="20"/>
        </w:rPr>
        <w:lastRenderedPageBreak/>
        <w:t>[PkFieldName]</w:t>
      </w:r>
      <w:r w:rsidR="00BC05CE">
        <w:rPr>
          <w:rFonts w:ascii="Courier New" w:hAnsi="Courier New" w:cs="Courier New"/>
          <w:b/>
          <w:sz w:val="20"/>
          <w:szCs w:val="20"/>
        </w:rPr>
        <w:t xml:space="preserve"> </w:t>
      </w:r>
      <w:r w:rsidR="00BC05CE" w:rsidRPr="00BC05CE">
        <w:rPr>
          <w:rFonts w:ascii="Courier New" w:hAnsi="Courier New" w:cs="Courier New"/>
          <w:color w:val="70AD47" w:themeColor="accent6"/>
          <w:sz w:val="18"/>
          <w:szCs w:val="18"/>
        </w:rPr>
        <w:t>(mandatory if insert/update/delete is performed on the database table)</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Example1=ID</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Companies1M=ID</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s2tech=SSN</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ttt3=fullname</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test=fullname</w:t>
      </w:r>
    </w:p>
    <w:p w:rsidR="006B3A2E" w:rsidRPr="006B3A2E" w:rsidRDefault="006B3A2E" w:rsidP="00C229B2">
      <w:pPr>
        <w:spacing w:after="0"/>
        <w:rPr>
          <w:rFonts w:ascii="Courier New" w:hAnsi="Courier New" w:cs="Courier New"/>
          <w:b/>
          <w:sz w:val="20"/>
          <w:szCs w:val="20"/>
        </w:rPr>
      </w:pPr>
      <w:r w:rsidRPr="006B3A2E">
        <w:rPr>
          <w:rFonts w:ascii="Courier New" w:hAnsi="Courier New" w:cs="Courier New"/>
          <w:b/>
          <w:sz w:val="20"/>
          <w:szCs w:val="20"/>
        </w:rPr>
        <w:t>[RAM MB per project]</w:t>
      </w:r>
      <w:r w:rsidR="00C229B2">
        <w:rPr>
          <w:rFonts w:ascii="Courier New" w:hAnsi="Courier New" w:cs="Courier New"/>
          <w:b/>
          <w:sz w:val="20"/>
          <w:szCs w:val="20"/>
        </w:rPr>
        <w:t xml:space="preserve"> </w:t>
      </w:r>
      <w:r w:rsidR="00C229B2" w:rsidRPr="00C229B2">
        <w:rPr>
          <w:rFonts w:ascii="Courier New" w:hAnsi="Courier New" w:cs="Courier New"/>
          <w:color w:val="70AD47" w:themeColor="accent6"/>
          <w:sz w:val="18"/>
          <w:szCs w:val="18"/>
        </w:rPr>
        <w:t>(mandatory for all DME projects used by service, integer value is in kB)</w:t>
      </w:r>
    </w:p>
    <w:p w:rsidR="00656E05" w:rsidRDefault="00656E05" w:rsidP="006B3A2E">
      <w:pPr>
        <w:spacing w:after="0"/>
        <w:rPr>
          <w:rFonts w:ascii="Courier New" w:hAnsi="Courier New" w:cs="Courier New"/>
          <w:sz w:val="20"/>
          <w:szCs w:val="20"/>
        </w:rPr>
      </w:pPr>
    </w:p>
    <w:p w:rsidR="00656E05" w:rsidRPr="00656E05" w:rsidRDefault="00656E05" w:rsidP="00656E05">
      <w:pPr>
        <w:spacing w:line="240" w:lineRule="auto"/>
        <w:ind w:firstLine="720"/>
        <w:jc w:val="both"/>
        <w:rPr>
          <w:rFonts w:eastAsia="Times New Roman" w:cs="Calibri"/>
          <w:color w:val="000000"/>
        </w:rPr>
      </w:pPr>
      <w:r w:rsidRPr="00656E05">
        <w:rPr>
          <w:rFonts w:eastAsia="Times New Roman" w:cs="Calibri"/>
          <w:color w:val="000000"/>
        </w:rPr>
        <w:t>If system’s free memory is less than value service uses, system returns a message about this. It continues working after the memory is available again)</w:t>
      </w:r>
    </w:p>
    <w:p w:rsidR="006B3A2E" w:rsidRPr="008D0942" w:rsidRDefault="006B3A2E" w:rsidP="006B3A2E">
      <w:pPr>
        <w:spacing w:after="0"/>
        <w:rPr>
          <w:rFonts w:ascii="Courier New" w:hAnsi="Courier New" w:cs="Courier New"/>
          <w:sz w:val="20"/>
          <w:szCs w:val="20"/>
        </w:rPr>
      </w:pPr>
      <w:r w:rsidRPr="006B3A2E">
        <w:rPr>
          <w:rFonts w:ascii="Courier New" w:hAnsi="Courier New" w:cs="Courier New"/>
          <w:sz w:val="20"/>
          <w:szCs w:val="20"/>
        </w:rPr>
        <w:t>business_names=1024</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person_names=2048</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DCSFMatch_API=4096</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ttt3=2048</w:t>
      </w:r>
    </w:p>
    <w:p w:rsidR="006B3A2E" w:rsidRPr="006B3A2E" w:rsidRDefault="006B3A2E" w:rsidP="006B3A2E">
      <w:pPr>
        <w:spacing w:after="0"/>
        <w:rPr>
          <w:rFonts w:ascii="Courier New" w:hAnsi="Courier New" w:cs="Courier New"/>
          <w:sz w:val="20"/>
          <w:szCs w:val="20"/>
        </w:rPr>
      </w:pPr>
      <w:r w:rsidRPr="006B3A2E">
        <w:rPr>
          <w:rFonts w:ascii="Courier New" w:hAnsi="Courier New" w:cs="Courier New"/>
          <w:sz w:val="20"/>
          <w:szCs w:val="20"/>
        </w:rPr>
        <w:t>test=2048</w:t>
      </w:r>
    </w:p>
    <w:p w:rsidR="006B3A2E" w:rsidRPr="005E1CCC" w:rsidRDefault="006B3A2E" w:rsidP="005E1CCC">
      <w:pPr>
        <w:spacing w:after="0"/>
        <w:jc w:val="both"/>
        <w:rPr>
          <w:rFonts w:ascii="Courier New" w:hAnsi="Courier New" w:cs="Courier New"/>
          <w:color w:val="70AD47" w:themeColor="accent6"/>
          <w:sz w:val="20"/>
          <w:szCs w:val="20"/>
        </w:rPr>
      </w:pPr>
      <w:r w:rsidRPr="006B3A2E">
        <w:rPr>
          <w:rFonts w:ascii="Courier New" w:hAnsi="Courier New" w:cs="Courier New"/>
          <w:b/>
          <w:sz w:val="20"/>
          <w:szCs w:val="20"/>
        </w:rPr>
        <w:t>[RAM MB]</w:t>
      </w:r>
      <w:r w:rsidR="005E1CCC">
        <w:rPr>
          <w:rFonts w:ascii="Courier New" w:hAnsi="Courier New" w:cs="Courier New"/>
          <w:b/>
          <w:sz w:val="20"/>
          <w:szCs w:val="20"/>
        </w:rPr>
        <w:t xml:space="preserve"> </w:t>
      </w:r>
      <w:r w:rsidR="005E1CCC" w:rsidRPr="005E1CCC">
        <w:rPr>
          <w:rFonts w:ascii="Courier New" w:hAnsi="Courier New" w:cs="Courier New"/>
          <w:color w:val="70AD47" w:themeColor="accent6"/>
          <w:sz w:val="20"/>
          <w:szCs w:val="20"/>
        </w:rPr>
        <w:t>(both mandatory)</w:t>
      </w:r>
    </w:p>
    <w:p w:rsidR="006B3A2E" w:rsidRPr="0080474C" w:rsidRDefault="006B3A2E" w:rsidP="0080474C">
      <w:pPr>
        <w:jc w:val="both"/>
        <w:rPr>
          <w:sz w:val="20"/>
          <w:szCs w:val="20"/>
        </w:rPr>
      </w:pPr>
      <w:r w:rsidRPr="006B3A2E">
        <w:rPr>
          <w:rFonts w:ascii="Courier New" w:hAnsi="Courier New" w:cs="Courier New"/>
          <w:sz w:val="20"/>
          <w:szCs w:val="20"/>
        </w:rPr>
        <w:t>AllInMemory=true</w:t>
      </w:r>
      <w:r w:rsidR="0080474C">
        <w:rPr>
          <w:rFonts w:ascii="Courier New" w:hAnsi="Courier New" w:cs="Courier New"/>
          <w:sz w:val="20"/>
          <w:szCs w:val="20"/>
        </w:rPr>
        <w:t xml:space="preserve"> </w:t>
      </w:r>
      <w:r w:rsidR="0080474C" w:rsidRPr="0080474C">
        <w:rPr>
          <w:rFonts w:ascii="Courier New" w:hAnsi="Courier New" w:cs="Courier New"/>
          <w:color w:val="70AD47" w:themeColor="accent6"/>
          <w:sz w:val="20"/>
          <w:szCs w:val="20"/>
        </w:rPr>
        <w:t>-</w:t>
      </w:r>
      <w:r w:rsidR="0080474C" w:rsidRPr="0080474C">
        <w:rPr>
          <w:color w:val="70AD47" w:themeColor="accent6"/>
          <w:sz w:val="20"/>
          <w:szCs w:val="20"/>
        </w:rPr>
        <w:t xml:space="preserve"> for now should always be true</w:t>
      </w:r>
    </w:p>
    <w:p w:rsidR="006B3A2E" w:rsidRPr="0080474C" w:rsidRDefault="006B3A2E" w:rsidP="0080474C">
      <w:pPr>
        <w:jc w:val="both"/>
        <w:rPr>
          <w:color w:val="70AD47" w:themeColor="accent6"/>
          <w:sz w:val="20"/>
          <w:szCs w:val="20"/>
        </w:rPr>
      </w:pPr>
      <w:r w:rsidRPr="006B3A2E">
        <w:rPr>
          <w:rFonts w:ascii="Courier New" w:hAnsi="Courier New" w:cs="Courier New"/>
          <w:sz w:val="20"/>
          <w:szCs w:val="20"/>
        </w:rPr>
        <w:t>minFree=4096</w:t>
      </w:r>
      <w:r w:rsidR="0080474C">
        <w:rPr>
          <w:rFonts w:ascii="Courier New" w:hAnsi="Courier New" w:cs="Courier New"/>
          <w:sz w:val="20"/>
          <w:szCs w:val="20"/>
        </w:rPr>
        <w:t xml:space="preserve"> </w:t>
      </w:r>
      <w:r w:rsidR="0080474C" w:rsidRPr="0080474C">
        <w:rPr>
          <w:rFonts w:ascii="Courier New" w:hAnsi="Courier New" w:cs="Courier New"/>
          <w:color w:val="70AD47" w:themeColor="accent6"/>
          <w:sz w:val="20"/>
          <w:szCs w:val="20"/>
        </w:rPr>
        <w:t>–</w:t>
      </w:r>
      <w:r w:rsidR="0080474C" w:rsidRPr="0080474C">
        <w:rPr>
          <w:color w:val="70AD47" w:themeColor="accent6"/>
          <w:sz w:val="20"/>
          <w:szCs w:val="20"/>
        </w:rPr>
        <w:t xml:space="preserve"> won’t  start if this amount in kB is not available.</w:t>
      </w:r>
    </w:p>
    <w:p w:rsidR="00530175" w:rsidRDefault="00530175" w:rsidP="006B3A2E"/>
    <w:p w:rsidR="006B3A2E" w:rsidRDefault="001F6134" w:rsidP="006B3A2E">
      <w:r>
        <w:t xml:space="preserve">Also it might be necessary to grant network privileges for WCF Service. For this purposes you can use windows command file that is located in the next subdirectory: </w:t>
      </w:r>
      <w:r w:rsidRPr="001F6134">
        <w:rPr>
          <w:color w:val="00B050"/>
        </w:rPr>
        <w:t>elevate rights for the web service</w:t>
      </w:r>
      <w:r>
        <w:t xml:space="preserve">. You can edit </w:t>
      </w:r>
      <w:r w:rsidRPr="001F6134">
        <w:rPr>
          <w:color w:val="00B050"/>
        </w:rPr>
        <w:t>run.bat</w:t>
      </w:r>
      <w:r>
        <w:t xml:space="preserve"> file according to your system configuration.</w:t>
      </w:r>
    </w:p>
    <w:p w:rsidR="003B24D2" w:rsidRDefault="0054271F" w:rsidP="006B3A2E">
      <w:r>
        <w:t>After running the application if everything goes correctly you’ll see the next screen:</w:t>
      </w:r>
    </w:p>
    <w:p w:rsidR="000F1BB7" w:rsidRDefault="000F1BB7" w:rsidP="006B3A2E"/>
    <w:p w:rsidR="0054271F" w:rsidRDefault="00530175" w:rsidP="006B3A2E">
      <w:r>
        <w:rPr>
          <w:noProof/>
        </w:rPr>
        <w:lastRenderedPageBreak/>
        <w:drawing>
          <wp:inline distT="0" distB="0" distL="0" distR="0" wp14:anchorId="71E067A8" wp14:editId="0614BC16">
            <wp:extent cx="5010406" cy="3971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32001" cy="3989044"/>
                    </a:xfrm>
                    <a:prstGeom prst="rect">
                      <a:avLst/>
                    </a:prstGeom>
                  </pic:spPr>
                </pic:pic>
              </a:graphicData>
            </a:graphic>
          </wp:inline>
        </w:drawing>
      </w:r>
    </w:p>
    <w:p w:rsidR="0054271F" w:rsidRDefault="00530175" w:rsidP="006B3A2E">
      <w:r>
        <w:t>Fig. 5. GUI sample application that uses web service.</w:t>
      </w:r>
    </w:p>
    <w:p w:rsidR="007F2937" w:rsidRDefault="009B4515" w:rsidP="009B4515">
      <w:r>
        <w:t xml:space="preserve">In the “project name” textbox you should define project name from your DME directory with projects that is defined in webservice.ini file in </w:t>
      </w:r>
      <w:r w:rsidRPr="009B4515">
        <w:rPr>
          <w:rFonts w:ascii="Courier New" w:hAnsi="Courier New" w:cs="Courier New"/>
          <w:color w:val="00B050"/>
          <w:sz w:val="20"/>
          <w:szCs w:val="20"/>
        </w:rPr>
        <w:t>projectsPath</w:t>
      </w:r>
      <w:r>
        <w:t xml:space="preserve">  section. </w:t>
      </w:r>
      <w:r w:rsidR="00BE677C">
        <w:t xml:space="preserve">In the section </w:t>
      </w:r>
      <w:r w:rsidR="00BE677C" w:rsidRPr="00BE677C">
        <w:rPr>
          <w:rFonts w:ascii="Courier New" w:hAnsi="Courier New" w:cs="Courier New"/>
          <w:b/>
          <w:color w:val="00B050"/>
          <w:sz w:val="20"/>
          <w:szCs w:val="20"/>
        </w:rPr>
        <w:t>[PkFieldName]</w:t>
      </w:r>
      <w:r w:rsidR="00BE677C">
        <w:rPr>
          <w:rFonts w:ascii="Courier New" w:hAnsi="Courier New" w:cs="Courier New"/>
          <w:b/>
          <w:sz w:val="20"/>
          <w:szCs w:val="20"/>
        </w:rPr>
        <w:t xml:space="preserve"> </w:t>
      </w:r>
      <w:r w:rsidR="00BE677C">
        <w:t>you should define a field for a project by which you want to search</w:t>
      </w:r>
      <w:r w:rsidR="00BE677C" w:rsidRPr="00BE677C">
        <w:t xml:space="preserve"> </w:t>
      </w:r>
      <w:r w:rsidR="00BE677C">
        <w:t xml:space="preserve">in opened project. </w:t>
      </w:r>
    </w:p>
    <w:p w:rsidR="00BE677C" w:rsidRDefault="00BE677C" w:rsidP="009B4515">
      <w:r>
        <w:t>Click “new record” button to add a field where you can define text to search. Then enter the text to search and click “search” button. You’ll see search results in the tabular format:</w:t>
      </w:r>
    </w:p>
    <w:p w:rsidR="00BE677C" w:rsidRDefault="00BE677C" w:rsidP="009B4515">
      <w:r>
        <w:rPr>
          <w:noProof/>
        </w:rPr>
        <w:lastRenderedPageBreak/>
        <w:drawing>
          <wp:inline distT="0" distB="0" distL="0" distR="0" wp14:anchorId="597E77F3" wp14:editId="6597DD60">
            <wp:extent cx="5943600" cy="3355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355975"/>
                    </a:xfrm>
                    <a:prstGeom prst="rect">
                      <a:avLst/>
                    </a:prstGeom>
                  </pic:spPr>
                </pic:pic>
              </a:graphicData>
            </a:graphic>
          </wp:inline>
        </w:drawing>
      </w:r>
    </w:p>
    <w:p w:rsidR="00BE677C" w:rsidRDefault="00BE677C" w:rsidP="009B4515">
      <w:r>
        <w:t>Fig. 6. Search results.</w:t>
      </w:r>
    </w:p>
    <w:p w:rsidR="00BE677C" w:rsidRDefault="00BE677C" w:rsidP="009B4515"/>
    <w:p w:rsidR="00BE677C" w:rsidRDefault="00144900" w:rsidP="00144900">
      <w:pPr>
        <w:pStyle w:val="Heading3"/>
        <w:numPr>
          <w:ilvl w:val="1"/>
          <w:numId w:val="1"/>
        </w:numPr>
      </w:pPr>
      <w:r>
        <w:t>Licensing</w:t>
      </w:r>
    </w:p>
    <w:p w:rsidR="00335CAC" w:rsidRDefault="00335CAC" w:rsidP="00144900"/>
    <w:p w:rsidR="00144900" w:rsidRDefault="00144900" w:rsidP="00144900">
      <w:r>
        <w:t>This example demonstrates how to deal with DME API licensing system. You can get your PC Signature using this program:</w:t>
      </w:r>
    </w:p>
    <w:p w:rsidR="00144900" w:rsidRDefault="00144900" w:rsidP="00144900">
      <w:r>
        <w:rPr>
          <w:noProof/>
        </w:rPr>
        <w:drawing>
          <wp:inline distT="0" distB="0" distL="0" distR="0" wp14:anchorId="4B04FB17" wp14:editId="331E6EBE">
            <wp:extent cx="5334000" cy="1200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34000" cy="1200150"/>
                    </a:xfrm>
                    <a:prstGeom prst="rect">
                      <a:avLst/>
                    </a:prstGeom>
                  </pic:spPr>
                </pic:pic>
              </a:graphicData>
            </a:graphic>
          </wp:inline>
        </w:drawing>
      </w:r>
    </w:p>
    <w:p w:rsidR="00144900" w:rsidRDefault="00144900" w:rsidP="00144900">
      <w:r>
        <w:t>Fig. 7. Licensing demo</w:t>
      </w:r>
    </w:p>
    <w:p w:rsidR="00335CAC" w:rsidRDefault="00335CAC" w:rsidP="00144900"/>
    <w:p w:rsidR="00144900" w:rsidRDefault="00335CAC" w:rsidP="0032492B">
      <w:r>
        <w:t>There is no special configuration for this project.</w:t>
      </w:r>
    </w:p>
    <w:p w:rsidR="0032492B" w:rsidRDefault="0032492B" w:rsidP="00095CAF">
      <w:pPr>
        <w:pStyle w:val="Heading3"/>
        <w:numPr>
          <w:ilvl w:val="1"/>
          <w:numId w:val="1"/>
        </w:numPr>
      </w:pPr>
      <w:r>
        <w:t>Sample Service</w:t>
      </w:r>
    </w:p>
    <w:p w:rsidR="0032492B" w:rsidRDefault="0032492B" w:rsidP="0032492B"/>
    <w:p w:rsidR="00144900" w:rsidRDefault="0032492B" w:rsidP="00144900">
      <w:r>
        <w:t>This is a sample of WCF service that consumes DME API functionality and can be used in your WEB and Desktop applications. Configuring of this service is usually assigned to host and explained in the section 3.2. in the part related to SelfHostConsole configuration.</w:t>
      </w:r>
    </w:p>
    <w:p w:rsidR="006F5ACE" w:rsidRDefault="00AD1772" w:rsidP="00144900">
      <w:r>
        <w:lastRenderedPageBreak/>
        <w:t>SampleService project includes App.config file that contains just one important part, – address binding:</w:t>
      </w:r>
    </w:p>
    <w:p w:rsidR="00AD1772" w:rsidRPr="00BE677C" w:rsidRDefault="00AD1772" w:rsidP="00AD1772">
      <w:pPr>
        <w:spacing w:after="0"/>
      </w:pPr>
      <w:r>
        <w:rPr>
          <w:rFonts w:ascii="Consolas" w:hAnsi="Consolas" w:cs="Consolas"/>
          <w:color w:val="0000FF"/>
          <w:sz w:val="19"/>
          <w:szCs w:val="19"/>
        </w:rPr>
        <w:t>…</w:t>
      </w:r>
    </w:p>
    <w:p w:rsidR="00AD1772" w:rsidRDefault="00AD1772" w:rsidP="00AD1772">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&lt;</w:t>
      </w:r>
      <w:r>
        <w:rPr>
          <w:rFonts w:ascii="Consolas" w:hAnsi="Consolas" w:cs="Consolas"/>
          <w:color w:val="A31515"/>
          <w:sz w:val="19"/>
          <w:szCs w:val="19"/>
        </w:rPr>
        <w:t>baseAddresses</w:t>
      </w:r>
      <w:r>
        <w:rPr>
          <w:rFonts w:ascii="Consolas" w:hAnsi="Consolas" w:cs="Consolas"/>
          <w:color w:val="0000FF"/>
          <w:sz w:val="19"/>
          <w:szCs w:val="19"/>
        </w:rPr>
        <w:t>&gt;</w:t>
      </w:r>
    </w:p>
    <w:p w:rsidR="00AD1772" w:rsidRDefault="00AD1772" w:rsidP="00AD1772">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w:t>
      </w:r>
      <w:r w:rsidR="00735D6D">
        <w:rPr>
          <w:rFonts w:ascii="Consolas" w:hAnsi="Consolas" w:cs="Consolas"/>
          <w:color w:val="0000FF"/>
          <w:sz w:val="19"/>
          <w:szCs w:val="19"/>
        </w:rPr>
        <w:t xml:space="preserve"> </w:t>
      </w:r>
      <w:r>
        <w:rPr>
          <w:rFonts w:ascii="Consolas" w:hAnsi="Consolas" w:cs="Consolas"/>
          <w:color w:val="0000FF"/>
          <w:sz w:val="19"/>
          <w:szCs w:val="19"/>
        </w:rPr>
        <w:t>&lt;</w:t>
      </w:r>
      <w:r>
        <w:rPr>
          <w:rFonts w:ascii="Consolas" w:hAnsi="Consolas" w:cs="Consolas"/>
          <w:color w:val="A31515"/>
          <w:sz w:val="19"/>
          <w:szCs w:val="19"/>
        </w:rPr>
        <w:t>add</w:t>
      </w:r>
      <w:r>
        <w:rPr>
          <w:rFonts w:ascii="Consolas" w:hAnsi="Consolas" w:cs="Consolas"/>
          <w:color w:val="0000FF"/>
          <w:sz w:val="19"/>
          <w:szCs w:val="19"/>
        </w:rPr>
        <w:t xml:space="preserve"> </w:t>
      </w:r>
      <w:r>
        <w:rPr>
          <w:rFonts w:ascii="Consolas" w:hAnsi="Consolas" w:cs="Consolas"/>
          <w:color w:val="FF0000"/>
          <w:sz w:val="19"/>
          <w:szCs w:val="19"/>
        </w:rPr>
        <w:t>baseAddress</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http://localhost:8732/Design_Time_Addresses/SampleService/Service1</w:t>
      </w:r>
      <w:r>
        <w:rPr>
          <w:rFonts w:ascii="Consolas" w:hAnsi="Consolas" w:cs="Consolas"/>
          <w:color w:val="000000"/>
          <w:sz w:val="19"/>
          <w:szCs w:val="19"/>
        </w:rPr>
        <w:t>"</w:t>
      </w:r>
      <w:r>
        <w:rPr>
          <w:rFonts w:ascii="Consolas" w:hAnsi="Consolas" w:cs="Consolas"/>
          <w:color w:val="0000FF"/>
          <w:sz w:val="19"/>
          <w:szCs w:val="19"/>
        </w:rPr>
        <w:t>/&gt;</w:t>
      </w:r>
    </w:p>
    <w:p w:rsidR="00AD1772" w:rsidRDefault="00AD1772" w:rsidP="00AD1772">
      <w:pPr>
        <w:spacing w:after="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A31515"/>
          <w:sz w:val="19"/>
          <w:szCs w:val="19"/>
        </w:rPr>
        <w:t>baseAddresses</w:t>
      </w:r>
      <w:r>
        <w:rPr>
          <w:rFonts w:ascii="Consolas" w:hAnsi="Consolas" w:cs="Consolas"/>
          <w:color w:val="0000FF"/>
          <w:sz w:val="19"/>
          <w:szCs w:val="19"/>
        </w:rPr>
        <w:t>&gt;</w:t>
      </w:r>
    </w:p>
    <w:p w:rsidR="00AD1772" w:rsidRDefault="00AD1772" w:rsidP="00AD1772">
      <w:pPr>
        <w:spacing w:after="0"/>
        <w:rPr>
          <w:rFonts w:ascii="Consolas" w:hAnsi="Consolas" w:cs="Consolas"/>
          <w:color w:val="0000FF"/>
          <w:sz w:val="19"/>
          <w:szCs w:val="19"/>
        </w:rPr>
      </w:pPr>
      <w:r>
        <w:rPr>
          <w:rFonts w:ascii="Consolas" w:hAnsi="Consolas" w:cs="Consolas"/>
          <w:color w:val="0000FF"/>
          <w:sz w:val="19"/>
          <w:szCs w:val="19"/>
        </w:rPr>
        <w:t>…</w:t>
      </w:r>
    </w:p>
    <w:p w:rsidR="00AD1772" w:rsidRDefault="00AD1772" w:rsidP="00AD1772">
      <w:pPr>
        <w:spacing w:after="0"/>
      </w:pPr>
    </w:p>
    <w:p w:rsidR="00AD1772" w:rsidRDefault="00735D6D" w:rsidP="00AD1772">
      <w:pPr>
        <w:spacing w:after="0"/>
      </w:pPr>
      <w:r>
        <w:t>This address is not used if you configure host application or service for this WCF.</w:t>
      </w:r>
    </w:p>
    <w:p w:rsidR="00735D6D" w:rsidRDefault="00735D6D" w:rsidP="00AD1772">
      <w:pPr>
        <w:spacing w:after="0"/>
      </w:pPr>
    </w:p>
    <w:p w:rsidR="00735D6D" w:rsidRDefault="0071287F" w:rsidP="0071287F">
      <w:pPr>
        <w:pStyle w:val="Heading3"/>
        <w:numPr>
          <w:ilvl w:val="1"/>
          <w:numId w:val="1"/>
        </w:numPr>
      </w:pPr>
      <w:r w:rsidRPr="0071287F">
        <w:t>Self</w:t>
      </w:r>
      <w:r w:rsidR="006F53BC">
        <w:t xml:space="preserve"> </w:t>
      </w:r>
      <w:r w:rsidRPr="0071287F">
        <w:t>Host</w:t>
      </w:r>
      <w:r w:rsidR="006F53BC">
        <w:t xml:space="preserve"> </w:t>
      </w:r>
      <w:r w:rsidRPr="0071287F">
        <w:t>Console</w:t>
      </w:r>
    </w:p>
    <w:p w:rsidR="0071287F" w:rsidRDefault="0071287F" w:rsidP="0071287F">
      <w:pPr>
        <w:spacing w:after="0"/>
      </w:pPr>
    </w:p>
    <w:p w:rsidR="0071287F" w:rsidRDefault="0071287F" w:rsidP="0071287F">
      <w:pPr>
        <w:spacing w:after="0"/>
      </w:pPr>
      <w:r>
        <w:t>This project is a console application that serves for hosting WCF service. You can use IIS or Windows service instead.</w:t>
      </w:r>
    </w:p>
    <w:p w:rsidR="0071287F" w:rsidRDefault="0071287F" w:rsidP="0071287F">
      <w:pPr>
        <w:spacing w:after="0"/>
      </w:pPr>
      <w:r>
        <w:t>Configuring of this application was detailed described in the section 3.2.</w:t>
      </w:r>
    </w:p>
    <w:p w:rsidR="00BE48F0" w:rsidRDefault="00BE48F0" w:rsidP="0071287F">
      <w:pPr>
        <w:spacing w:after="0"/>
      </w:pPr>
    </w:p>
    <w:p w:rsidR="00BE48F0" w:rsidRDefault="00BC280D" w:rsidP="0071287F">
      <w:pPr>
        <w:spacing w:after="0"/>
      </w:pPr>
      <w:r>
        <w:rPr>
          <w:noProof/>
        </w:rPr>
        <w:drawing>
          <wp:inline distT="0" distB="0" distL="0" distR="0" wp14:anchorId="6013A598" wp14:editId="5088088E">
            <wp:extent cx="4848225" cy="175660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5955" cy="1820999"/>
                    </a:xfrm>
                    <a:prstGeom prst="rect">
                      <a:avLst/>
                    </a:prstGeom>
                  </pic:spPr>
                </pic:pic>
              </a:graphicData>
            </a:graphic>
          </wp:inline>
        </w:drawing>
      </w:r>
    </w:p>
    <w:p w:rsidR="00BC280D" w:rsidRDefault="00BC280D" w:rsidP="0071287F">
      <w:pPr>
        <w:spacing w:after="0"/>
      </w:pPr>
      <w:r>
        <w:t>Fig. 8. Appearance of host console application for WCF service</w:t>
      </w:r>
    </w:p>
    <w:p w:rsidR="00BC280D" w:rsidRDefault="00BC280D" w:rsidP="0071287F">
      <w:pPr>
        <w:spacing w:after="0"/>
      </w:pPr>
    </w:p>
    <w:p w:rsidR="00BC280D" w:rsidRDefault="00BC280D" w:rsidP="0071287F">
      <w:pPr>
        <w:spacing w:after="0"/>
      </w:pPr>
      <w:r>
        <w:t>This is a standard approach that is used for WCF Services development. You can check if the server executed successfully just opening the link f</w:t>
      </w:r>
      <w:r w:rsidR="0052642E">
        <w:t>rom console in your web browser (see fig. 9).</w:t>
      </w:r>
    </w:p>
    <w:p w:rsidR="0052642E" w:rsidRDefault="0052642E" w:rsidP="0071287F">
      <w:pPr>
        <w:spacing w:after="0"/>
      </w:pPr>
    </w:p>
    <w:p w:rsidR="0052642E" w:rsidRDefault="0052642E" w:rsidP="0071287F">
      <w:pPr>
        <w:spacing w:after="0"/>
      </w:pPr>
      <w:r>
        <w:t>Running of this program is a pre-requirement for most of demo samples in this VS project.</w:t>
      </w:r>
    </w:p>
    <w:p w:rsidR="00BC280D" w:rsidRDefault="00BC280D" w:rsidP="0071287F">
      <w:pPr>
        <w:spacing w:after="0"/>
      </w:pPr>
    </w:p>
    <w:p w:rsidR="00BC280D" w:rsidRDefault="00BC280D" w:rsidP="0071287F">
      <w:pPr>
        <w:spacing w:after="0"/>
      </w:pPr>
      <w:r>
        <w:rPr>
          <w:noProof/>
        </w:rPr>
        <w:lastRenderedPageBreak/>
        <w:drawing>
          <wp:inline distT="0" distB="0" distL="0" distR="0" wp14:anchorId="4AFA297A" wp14:editId="79994756">
            <wp:extent cx="5943600" cy="35826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582670"/>
                    </a:xfrm>
                    <a:prstGeom prst="rect">
                      <a:avLst/>
                    </a:prstGeom>
                  </pic:spPr>
                </pic:pic>
              </a:graphicData>
            </a:graphic>
          </wp:inline>
        </w:drawing>
      </w:r>
    </w:p>
    <w:p w:rsidR="00BC280D" w:rsidRDefault="0052642E" w:rsidP="0071287F">
      <w:pPr>
        <w:spacing w:after="0"/>
      </w:pPr>
      <w:r>
        <w:t>Fig. 9. WCF Service in a web browser</w:t>
      </w:r>
    </w:p>
    <w:p w:rsidR="00D02728" w:rsidRDefault="00D02728" w:rsidP="0071287F">
      <w:pPr>
        <w:spacing w:after="0"/>
      </w:pPr>
    </w:p>
    <w:p w:rsidR="0052642E" w:rsidRDefault="0052642E" w:rsidP="0071287F">
      <w:pPr>
        <w:spacing w:after="0"/>
      </w:pPr>
    </w:p>
    <w:p w:rsidR="0052642E" w:rsidRDefault="00205F5B" w:rsidP="00205F5B">
      <w:pPr>
        <w:pStyle w:val="Heading3"/>
        <w:numPr>
          <w:ilvl w:val="1"/>
          <w:numId w:val="1"/>
        </w:numPr>
      </w:pPr>
      <w:r>
        <w:t>Using the Existing Project</w:t>
      </w:r>
    </w:p>
    <w:p w:rsidR="00205F5B" w:rsidRDefault="00205F5B" w:rsidP="00205F5B">
      <w:pPr>
        <w:spacing w:after="0"/>
      </w:pPr>
    </w:p>
    <w:p w:rsidR="00205F5B" w:rsidRDefault="00205F5B" w:rsidP="00205F5B">
      <w:pPr>
        <w:spacing w:after="0"/>
      </w:pPr>
      <w:r>
        <w:t>This example is the simplest console application demonstrating API functionality. It loads some DME project from hardcoded path, performs transformation, matching and exports results to table in DB defined by hardcoded connection string:</w:t>
      </w:r>
    </w:p>
    <w:p w:rsidR="00205F5B" w:rsidRDefault="00205F5B" w:rsidP="00205F5B">
      <w:pPr>
        <w:spacing w:after="0"/>
      </w:pPr>
    </w:p>
    <w:p w:rsidR="00205F5B" w:rsidRPr="00205F5B" w:rsidRDefault="00205F5B" w:rsidP="00205F5B">
      <w:pPr>
        <w:spacing w:after="0"/>
        <w:rPr>
          <w:rFonts w:ascii="Courier New" w:hAnsi="Courier New" w:cs="Courier New"/>
          <w:color w:val="000000"/>
          <w:sz w:val="20"/>
          <w:szCs w:val="20"/>
        </w:rPr>
      </w:pPr>
      <w:r w:rsidRPr="00205F5B">
        <w:rPr>
          <w:rFonts w:ascii="Courier New" w:hAnsi="Courier New" w:cs="Courier New"/>
          <w:color w:val="000000"/>
          <w:sz w:val="20"/>
          <w:szCs w:val="20"/>
        </w:rPr>
        <w:t>…</w:t>
      </w:r>
    </w:p>
    <w:p w:rsidR="00205F5B" w:rsidRPr="00205F5B" w:rsidRDefault="00205F5B" w:rsidP="00205F5B">
      <w:pPr>
        <w:spacing w:after="0"/>
        <w:rPr>
          <w:rFonts w:ascii="Courier New" w:hAnsi="Courier New" w:cs="Courier New"/>
          <w:color w:val="000000"/>
          <w:sz w:val="20"/>
          <w:szCs w:val="20"/>
        </w:rPr>
      </w:pPr>
      <w:r w:rsidRPr="00205F5B">
        <w:rPr>
          <w:rFonts w:ascii="Courier New" w:hAnsi="Courier New" w:cs="Courier New"/>
          <w:color w:val="000000"/>
          <w:sz w:val="20"/>
          <w:szCs w:val="20"/>
        </w:rPr>
        <w:t>projectInfo.Load(</w:t>
      </w:r>
      <w:r w:rsidRPr="00205F5B">
        <w:rPr>
          <w:rFonts w:ascii="Courier New" w:hAnsi="Courier New" w:cs="Courier New"/>
          <w:color w:val="800000"/>
          <w:sz w:val="20"/>
          <w:szCs w:val="20"/>
        </w:rPr>
        <w:t>@"C:\Users\user.name\Documents\DataMatch Enterprise\projects\test.dmeproj"</w:t>
      </w:r>
      <w:r w:rsidRPr="00205F5B">
        <w:rPr>
          <w:rFonts w:ascii="Courier New" w:hAnsi="Courier New" w:cs="Courier New"/>
          <w:color w:val="000000"/>
          <w:sz w:val="20"/>
          <w:szCs w:val="20"/>
        </w:rPr>
        <w:t>);</w:t>
      </w:r>
    </w:p>
    <w:p w:rsidR="00205F5B" w:rsidRPr="00205F5B" w:rsidRDefault="00205F5B" w:rsidP="00205F5B">
      <w:pPr>
        <w:spacing w:after="0"/>
        <w:rPr>
          <w:rFonts w:ascii="Courier New" w:hAnsi="Courier New" w:cs="Courier New"/>
          <w:sz w:val="20"/>
          <w:szCs w:val="20"/>
        </w:rPr>
      </w:pPr>
      <w:r w:rsidRPr="00205F5B">
        <w:rPr>
          <w:rFonts w:ascii="Courier New" w:hAnsi="Courier New" w:cs="Courier New"/>
          <w:sz w:val="20"/>
          <w:szCs w:val="20"/>
        </w:rPr>
        <w:t>…</w:t>
      </w:r>
    </w:p>
    <w:p w:rsidR="00205F5B" w:rsidRPr="00205F5B" w:rsidRDefault="00205F5B" w:rsidP="00205F5B">
      <w:pPr>
        <w:spacing w:after="0"/>
        <w:rPr>
          <w:rFonts w:ascii="Courier New" w:hAnsi="Courier New" w:cs="Courier New"/>
          <w:color w:val="000000"/>
          <w:sz w:val="20"/>
          <w:szCs w:val="20"/>
        </w:rPr>
      </w:pPr>
      <w:r w:rsidRPr="00205F5B">
        <w:rPr>
          <w:rFonts w:ascii="Courier New" w:hAnsi="Courier New" w:cs="Courier New"/>
          <w:color w:val="0000FF"/>
          <w:sz w:val="20"/>
          <w:szCs w:val="20"/>
        </w:rPr>
        <w:t>string</w:t>
      </w:r>
      <w:r w:rsidRPr="00205F5B">
        <w:rPr>
          <w:rFonts w:ascii="Courier New" w:hAnsi="Courier New" w:cs="Courier New"/>
          <w:color w:val="000000"/>
          <w:sz w:val="20"/>
          <w:szCs w:val="20"/>
        </w:rPr>
        <w:t xml:space="preserve"> connectionString = </w:t>
      </w:r>
      <w:r w:rsidRPr="00205F5B">
        <w:rPr>
          <w:rFonts w:ascii="Courier New" w:hAnsi="Courier New" w:cs="Courier New"/>
          <w:color w:val="800000"/>
          <w:sz w:val="20"/>
          <w:szCs w:val="20"/>
        </w:rPr>
        <w:t>@"Data Source=WNET-A15053\SQLEXPRESS;Initial Catalog=API;Integrated Security=True"</w:t>
      </w:r>
      <w:r w:rsidRPr="00205F5B">
        <w:rPr>
          <w:rFonts w:ascii="Courier New" w:hAnsi="Courier New" w:cs="Courier New"/>
          <w:color w:val="000000"/>
          <w:sz w:val="20"/>
          <w:szCs w:val="20"/>
        </w:rPr>
        <w:t>;</w:t>
      </w:r>
    </w:p>
    <w:p w:rsidR="00205F5B" w:rsidRPr="00205F5B" w:rsidRDefault="00205F5B" w:rsidP="00205F5B">
      <w:pPr>
        <w:spacing w:after="0"/>
        <w:rPr>
          <w:rFonts w:ascii="Courier New" w:hAnsi="Courier New" w:cs="Courier New"/>
          <w:color w:val="000000"/>
          <w:sz w:val="20"/>
          <w:szCs w:val="20"/>
        </w:rPr>
      </w:pPr>
      <w:r w:rsidRPr="00205F5B">
        <w:rPr>
          <w:rFonts w:ascii="Courier New" w:hAnsi="Courier New" w:cs="Courier New"/>
          <w:color w:val="000000"/>
          <w:sz w:val="20"/>
          <w:szCs w:val="20"/>
        </w:rPr>
        <w:t>…</w:t>
      </w:r>
    </w:p>
    <w:p w:rsidR="00205F5B" w:rsidRDefault="00205F5B" w:rsidP="00205F5B">
      <w:pPr>
        <w:spacing w:after="0"/>
        <w:rPr>
          <w:rFonts w:ascii="Consolas" w:hAnsi="Consolas" w:cs="Consolas"/>
          <w:color w:val="000000"/>
          <w:sz w:val="19"/>
          <w:szCs w:val="19"/>
        </w:rPr>
      </w:pPr>
    </w:p>
    <w:p w:rsidR="00205F5B" w:rsidRDefault="00D02728" w:rsidP="00205F5B">
      <w:pPr>
        <w:spacing w:after="0"/>
      </w:pPr>
      <w:r>
        <w:t>The results you can see on the next screenshot:</w:t>
      </w:r>
    </w:p>
    <w:p w:rsidR="00D02728" w:rsidRDefault="00D02728" w:rsidP="00205F5B">
      <w:pPr>
        <w:spacing w:after="0"/>
      </w:pPr>
    </w:p>
    <w:p w:rsidR="00D02728" w:rsidRDefault="00D02728" w:rsidP="00205F5B">
      <w:pPr>
        <w:spacing w:after="0"/>
      </w:pPr>
      <w:r>
        <w:rPr>
          <w:noProof/>
        </w:rPr>
        <w:drawing>
          <wp:inline distT="0" distB="0" distL="0" distR="0" wp14:anchorId="3BF5D793" wp14:editId="08D5CA9E">
            <wp:extent cx="4029075" cy="110525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55367" cy="1112464"/>
                    </a:xfrm>
                    <a:prstGeom prst="rect">
                      <a:avLst/>
                    </a:prstGeom>
                  </pic:spPr>
                </pic:pic>
              </a:graphicData>
            </a:graphic>
          </wp:inline>
        </w:drawing>
      </w:r>
    </w:p>
    <w:p w:rsidR="00D02728" w:rsidRDefault="00D02728" w:rsidP="00205F5B">
      <w:pPr>
        <w:spacing w:after="0"/>
      </w:pPr>
      <w:r>
        <w:t>Fig. 10. Simplest console application that demonstrates the main API functionality</w:t>
      </w:r>
    </w:p>
    <w:p w:rsidR="003C6379" w:rsidRDefault="000F1BB7" w:rsidP="003C6379">
      <w:pPr>
        <w:pStyle w:val="Heading3"/>
        <w:numPr>
          <w:ilvl w:val="1"/>
          <w:numId w:val="1"/>
        </w:numPr>
        <w:ind w:left="1890" w:right="810"/>
      </w:pPr>
      <w:r>
        <w:lastRenderedPageBreak/>
        <w:t>Live Search</w:t>
      </w:r>
      <w:r w:rsidR="003C6379">
        <w:t xml:space="preserve"> Demo and Real Time Duplicate Check</w:t>
      </w:r>
      <w:r>
        <w:t xml:space="preserve"> </w:t>
      </w:r>
    </w:p>
    <w:p w:rsidR="00D02728" w:rsidRDefault="000F1BB7" w:rsidP="003C6379">
      <w:pPr>
        <w:pStyle w:val="Heading3"/>
        <w:ind w:left="1890" w:right="810"/>
      </w:pPr>
      <w:r>
        <w:t>(</w:t>
      </w:r>
      <w:r w:rsidR="00B668B1" w:rsidRPr="00B668B1">
        <w:t>Using</w:t>
      </w:r>
      <w:r w:rsidR="00D47DD1">
        <w:t xml:space="preserve"> t</w:t>
      </w:r>
      <w:r w:rsidR="00B668B1" w:rsidRPr="00B668B1">
        <w:t>he</w:t>
      </w:r>
      <w:r w:rsidR="00D47DD1">
        <w:t xml:space="preserve"> </w:t>
      </w:r>
      <w:r w:rsidR="00B668B1" w:rsidRPr="00B668B1">
        <w:t>Existing</w:t>
      </w:r>
      <w:r w:rsidR="00D47DD1">
        <w:t xml:space="preserve"> </w:t>
      </w:r>
      <w:r w:rsidR="00B668B1" w:rsidRPr="00B668B1">
        <w:t>Project</w:t>
      </w:r>
      <w:r w:rsidR="00D47DD1">
        <w:t xml:space="preserve"> </w:t>
      </w:r>
      <w:r w:rsidR="00B668B1" w:rsidRPr="00B668B1">
        <w:t>With</w:t>
      </w:r>
      <w:r w:rsidR="00D47DD1">
        <w:t xml:space="preserve"> </w:t>
      </w:r>
      <w:r w:rsidR="00B668B1" w:rsidRPr="00B668B1">
        <w:t>GUI</w:t>
      </w:r>
      <w:r>
        <w:t>)</w:t>
      </w:r>
    </w:p>
    <w:p w:rsidR="00B668B1" w:rsidRDefault="00B668B1" w:rsidP="00205F5B">
      <w:pPr>
        <w:spacing w:after="0"/>
      </w:pPr>
    </w:p>
    <w:p w:rsidR="00B668B1" w:rsidRPr="000F1BB7" w:rsidRDefault="00B668B1" w:rsidP="00205F5B">
      <w:pPr>
        <w:spacing w:after="0"/>
        <w:rPr>
          <w:b/>
        </w:rPr>
      </w:pPr>
      <w:r>
        <w:t xml:space="preserve">This is WinForms demo application that uses DME API directly, without using of service. The program is intended for searching text in Data Match Enterprise projects. Please note that </w:t>
      </w:r>
      <w:r w:rsidRPr="000F1BB7">
        <w:rPr>
          <w:b/>
        </w:rPr>
        <w:t>only the projects with single data source can be used.</w:t>
      </w:r>
    </w:p>
    <w:p w:rsidR="000A3923" w:rsidRDefault="007C24B7" w:rsidP="00205F5B">
      <w:pPr>
        <w:spacing w:after="0"/>
      </w:pPr>
      <w:r>
        <w:t xml:space="preserve">Application uses both </w:t>
      </w:r>
      <w:r w:rsidRPr="007C24B7">
        <w:rPr>
          <w:color w:val="00B050"/>
        </w:rPr>
        <w:t>configuration.ini</w:t>
      </w:r>
      <w:r>
        <w:t xml:space="preserve"> and </w:t>
      </w:r>
      <w:r w:rsidRPr="007C24B7">
        <w:rPr>
          <w:color w:val="00B050"/>
        </w:rPr>
        <w:t>webservice.ini</w:t>
      </w:r>
      <w:r>
        <w:t xml:space="preserve"> files.</w:t>
      </w:r>
      <w:r w:rsidRPr="009A3FA1">
        <w:t xml:space="preserve"> </w:t>
      </w:r>
    </w:p>
    <w:p w:rsidR="00816CDE" w:rsidRDefault="00816CDE" w:rsidP="00205F5B">
      <w:pPr>
        <w:spacing w:after="0"/>
      </w:pPr>
      <w:r>
        <w:t>The first file is similar to the one described in the section 3.1.</w:t>
      </w:r>
    </w:p>
    <w:p w:rsidR="00816CDE" w:rsidRDefault="00816CDE" w:rsidP="00205F5B">
      <w:pPr>
        <w:spacing w:after="0"/>
      </w:pPr>
    </w:p>
    <w:p w:rsidR="00816CDE" w:rsidRPr="00816CDE" w:rsidRDefault="00816CDE" w:rsidP="00816CDE">
      <w:pPr>
        <w:spacing w:after="0"/>
        <w:rPr>
          <w:rFonts w:ascii="Courier New" w:hAnsi="Courier New" w:cs="Courier New"/>
          <w:b/>
          <w:sz w:val="20"/>
          <w:szCs w:val="20"/>
        </w:rPr>
      </w:pPr>
      <w:r w:rsidRPr="00816CDE">
        <w:rPr>
          <w:rFonts w:ascii="Courier New" w:hAnsi="Courier New" w:cs="Courier New"/>
          <w:b/>
          <w:sz w:val="20"/>
          <w:szCs w:val="20"/>
        </w:rPr>
        <w:t>[AppSettings]</w:t>
      </w:r>
    </w:p>
    <w:p w:rsidR="00816CDE" w:rsidRPr="00816CDE" w:rsidRDefault="00816CDE" w:rsidP="00816CDE">
      <w:pPr>
        <w:spacing w:after="0"/>
        <w:rPr>
          <w:rFonts w:ascii="Courier New" w:hAnsi="Courier New" w:cs="Courier New"/>
          <w:sz w:val="20"/>
          <w:szCs w:val="20"/>
        </w:rPr>
      </w:pPr>
      <w:r w:rsidRPr="00816CDE">
        <w:rPr>
          <w:rFonts w:ascii="Courier New" w:hAnsi="Courier New" w:cs="Courier New"/>
          <w:sz w:val="20"/>
          <w:szCs w:val="20"/>
        </w:rPr>
        <w:t>pathForRegistrationFile</w:t>
      </w:r>
      <w:r>
        <w:rPr>
          <w:rFonts w:ascii="Courier New" w:hAnsi="Courier New" w:cs="Courier New"/>
          <w:sz w:val="20"/>
          <w:szCs w:val="20"/>
        </w:rPr>
        <w:t>=C:\enterprise API\registration</w:t>
      </w:r>
    </w:p>
    <w:p w:rsidR="00816CDE" w:rsidRPr="00816CDE" w:rsidRDefault="00816CDE" w:rsidP="00816CDE">
      <w:pPr>
        <w:spacing w:after="0"/>
        <w:rPr>
          <w:rFonts w:ascii="Courier New" w:hAnsi="Courier New" w:cs="Courier New"/>
          <w:sz w:val="20"/>
          <w:szCs w:val="20"/>
        </w:rPr>
      </w:pPr>
      <w:r w:rsidRPr="00816CDE">
        <w:rPr>
          <w:rFonts w:ascii="Courier New" w:hAnsi="Courier New" w:cs="Courier New"/>
          <w:sz w:val="20"/>
          <w:szCs w:val="20"/>
        </w:rPr>
        <w:t>projectsPath=c:\Users\</w:t>
      </w:r>
      <w:r>
        <w:rPr>
          <w:rFonts w:ascii="Courier New" w:hAnsi="Courier New" w:cs="Courier New"/>
          <w:sz w:val="20"/>
          <w:szCs w:val="20"/>
        </w:rPr>
        <w:t>user</w:t>
      </w:r>
      <w:r w:rsidRPr="00816CDE">
        <w:rPr>
          <w:rFonts w:ascii="Courier New" w:hAnsi="Courier New" w:cs="Courier New"/>
          <w:sz w:val="20"/>
          <w:szCs w:val="20"/>
        </w:rPr>
        <w:t>.</w:t>
      </w:r>
      <w:r>
        <w:rPr>
          <w:rFonts w:ascii="Courier New" w:hAnsi="Courier New" w:cs="Courier New"/>
          <w:sz w:val="20"/>
          <w:szCs w:val="20"/>
        </w:rPr>
        <w:t>name</w:t>
      </w:r>
      <w:r w:rsidRPr="00816CDE">
        <w:rPr>
          <w:rFonts w:ascii="Courier New" w:hAnsi="Courier New" w:cs="Courier New"/>
          <w:sz w:val="20"/>
          <w:szCs w:val="20"/>
        </w:rPr>
        <w:t>\Documents\DataMatch Enterprise\projects</w:t>
      </w:r>
    </w:p>
    <w:p w:rsidR="00816CDE" w:rsidRPr="00816CDE" w:rsidRDefault="00816CDE" w:rsidP="00816CDE">
      <w:pPr>
        <w:spacing w:after="0"/>
        <w:rPr>
          <w:rFonts w:ascii="Courier New" w:hAnsi="Courier New" w:cs="Courier New"/>
          <w:sz w:val="20"/>
          <w:szCs w:val="20"/>
        </w:rPr>
      </w:pPr>
      <w:r w:rsidRPr="00816CDE">
        <w:rPr>
          <w:rFonts w:ascii="Courier New" w:hAnsi="Courier New" w:cs="Courier New"/>
          <w:sz w:val="20"/>
          <w:szCs w:val="20"/>
        </w:rPr>
        <w:t>dataPath=c:\enterprise\API persistent</w:t>
      </w:r>
    </w:p>
    <w:p w:rsidR="00816CDE" w:rsidRPr="00816CDE" w:rsidRDefault="00816CDE" w:rsidP="00816CDE">
      <w:pPr>
        <w:spacing w:after="0"/>
        <w:rPr>
          <w:rFonts w:ascii="Courier New" w:hAnsi="Courier New" w:cs="Courier New"/>
          <w:sz w:val="20"/>
          <w:szCs w:val="20"/>
        </w:rPr>
      </w:pPr>
      <w:r w:rsidRPr="00816CDE">
        <w:rPr>
          <w:rFonts w:ascii="Courier New" w:hAnsi="Courier New" w:cs="Courier New"/>
          <w:sz w:val="20"/>
          <w:szCs w:val="20"/>
        </w:rPr>
        <w:t>tempDataPath=c:\enterprise\API temp</w:t>
      </w:r>
    </w:p>
    <w:p w:rsidR="00816CDE" w:rsidRDefault="00816CDE" w:rsidP="00816CDE">
      <w:pPr>
        <w:spacing w:after="0"/>
      </w:pPr>
      <w:r w:rsidRPr="00816CDE">
        <w:rPr>
          <w:rFonts w:ascii="Courier New" w:hAnsi="Courier New" w:cs="Courier New"/>
          <w:b/>
          <w:sz w:val="20"/>
          <w:szCs w:val="20"/>
        </w:rPr>
        <w:t>[PkFieldName]</w:t>
      </w:r>
    </w:p>
    <w:p w:rsidR="00816CDE" w:rsidRPr="00816CDE" w:rsidRDefault="00816CDE" w:rsidP="00205F5B">
      <w:pPr>
        <w:spacing w:after="0"/>
      </w:pPr>
      <w:r>
        <w:t>The second file should be configured in the next way</w:t>
      </w:r>
      <w:r w:rsidR="00C510AF">
        <w:t xml:space="preserve"> (your project names will definitely be different)</w:t>
      </w:r>
      <w:r>
        <w:t>:</w:t>
      </w:r>
    </w:p>
    <w:p w:rsidR="00C510AF" w:rsidRPr="00A9662B" w:rsidRDefault="00C510AF" w:rsidP="00C510AF">
      <w:pPr>
        <w:spacing w:after="0"/>
        <w:rPr>
          <w:b/>
        </w:rPr>
      </w:pPr>
      <w:r w:rsidRPr="00A9662B">
        <w:rPr>
          <w:b/>
        </w:rPr>
        <w:t>[AppSettings]</w:t>
      </w:r>
    </w:p>
    <w:p w:rsidR="00C510AF" w:rsidRPr="00A9662B" w:rsidRDefault="00C510AF" w:rsidP="00C510AF">
      <w:pPr>
        <w:spacing w:after="0"/>
      </w:pPr>
      <w:r w:rsidRPr="00A9662B">
        <w:t>connectionstring=Server=WNET-A15053\SQLEXPRESS;Database=API;Trusted_Connection=True;</w:t>
      </w:r>
    </w:p>
    <w:p w:rsidR="00C510AF" w:rsidRPr="00A9662B" w:rsidRDefault="00C510AF" w:rsidP="00C510AF">
      <w:pPr>
        <w:spacing w:after="0"/>
      </w:pPr>
      <w:r w:rsidRPr="00A9662B">
        <w:t>pathForRegistrationFile=C:\enterprise API\registration</w:t>
      </w:r>
    </w:p>
    <w:p w:rsidR="00C510AF" w:rsidRPr="00A9662B" w:rsidRDefault="00C510AF" w:rsidP="00C510AF">
      <w:pPr>
        <w:spacing w:after="0"/>
      </w:pPr>
      <w:r w:rsidRPr="00A9662B">
        <w:t>projectsPath=c:\Users\[USER_NAME]\Documents\DataMatch Enterprise\projects</w:t>
      </w:r>
    </w:p>
    <w:p w:rsidR="00C510AF" w:rsidRPr="00A9662B" w:rsidRDefault="00C510AF" w:rsidP="00C510AF">
      <w:pPr>
        <w:spacing w:after="0"/>
      </w:pPr>
      <w:r w:rsidRPr="00A9662B">
        <w:t>dataPath=C:\enterprise API\data</w:t>
      </w:r>
    </w:p>
    <w:p w:rsidR="00C510AF" w:rsidRPr="00A9662B" w:rsidRDefault="00C510AF" w:rsidP="00C510AF">
      <w:pPr>
        <w:spacing w:after="0"/>
      </w:pPr>
      <w:r w:rsidRPr="00A9662B">
        <w:t>tempDataPath=C:\enterprise API\tmp</w:t>
      </w:r>
    </w:p>
    <w:p w:rsidR="00C510AF" w:rsidRPr="00A9662B" w:rsidRDefault="00C510AF" w:rsidP="00C510AF">
      <w:pPr>
        <w:spacing w:after="0"/>
        <w:rPr>
          <w:b/>
        </w:rPr>
      </w:pPr>
      <w:r w:rsidRPr="00A9662B">
        <w:rPr>
          <w:b/>
        </w:rPr>
        <w:t>[PkFieldName]</w:t>
      </w:r>
    </w:p>
    <w:p w:rsidR="00C510AF" w:rsidRPr="00A9662B" w:rsidRDefault="00C510AF" w:rsidP="00C510AF">
      <w:pPr>
        <w:spacing w:after="0"/>
      </w:pPr>
      <w:r w:rsidRPr="00A9662B">
        <w:t>Example1=ID</w:t>
      </w:r>
    </w:p>
    <w:p w:rsidR="003C6379" w:rsidRDefault="00C510AF" w:rsidP="00C510AF">
      <w:pPr>
        <w:spacing w:after="0"/>
      </w:pPr>
      <w:r w:rsidRPr="00A9662B">
        <w:t>Companies1M=ID</w:t>
      </w:r>
    </w:p>
    <w:p w:rsidR="003C6379" w:rsidRDefault="003C6379" w:rsidP="00C510AF">
      <w:pPr>
        <w:spacing w:after="0"/>
      </w:pPr>
    </w:p>
    <w:p w:rsidR="003C6379" w:rsidRDefault="003C6379" w:rsidP="003C6379">
      <w:pPr>
        <w:pStyle w:val="Heading3"/>
        <w:numPr>
          <w:ilvl w:val="2"/>
          <w:numId w:val="4"/>
        </w:numPr>
        <w:ind w:right="810"/>
        <w:jc w:val="center"/>
      </w:pPr>
      <w:r>
        <w:t>Live Search Demo</w:t>
      </w:r>
    </w:p>
    <w:p w:rsidR="003C6379" w:rsidRPr="003C6379" w:rsidRDefault="003C6379" w:rsidP="003C6379"/>
    <w:p w:rsidR="00C510AF" w:rsidRDefault="00A9662B" w:rsidP="00C510AF">
      <w:pPr>
        <w:spacing w:after="0"/>
      </w:pPr>
      <w:r>
        <w:t>If everything configured properly you can run the example:</w:t>
      </w:r>
    </w:p>
    <w:p w:rsidR="00A9662B" w:rsidRDefault="000F1BB7" w:rsidP="00C510AF">
      <w:pPr>
        <w:spacing w:after="0"/>
      </w:pPr>
      <w:r>
        <w:rPr>
          <w:noProof/>
        </w:rPr>
        <w:drawing>
          <wp:inline distT="0" distB="0" distL="0" distR="0" wp14:anchorId="0DCB9AAB" wp14:editId="50A5408B">
            <wp:extent cx="5943600" cy="2651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651125"/>
                    </a:xfrm>
                    <a:prstGeom prst="rect">
                      <a:avLst/>
                    </a:prstGeom>
                  </pic:spPr>
                </pic:pic>
              </a:graphicData>
            </a:graphic>
          </wp:inline>
        </w:drawing>
      </w:r>
    </w:p>
    <w:p w:rsidR="0083576F" w:rsidRDefault="0083576F" w:rsidP="00C510AF">
      <w:pPr>
        <w:spacing w:after="0"/>
      </w:pPr>
      <w:r>
        <w:t>Fig. 11. Main application form appearance</w:t>
      </w:r>
    </w:p>
    <w:p w:rsidR="0083576F" w:rsidRDefault="00750849" w:rsidP="00C510AF">
      <w:pPr>
        <w:spacing w:after="0"/>
      </w:pPr>
      <w:r>
        <w:lastRenderedPageBreak/>
        <w:t>You can prompt project file using standard open dialog clicking on the button …</w:t>
      </w:r>
    </w:p>
    <w:p w:rsidR="00750849" w:rsidRDefault="004E2310" w:rsidP="00C510AF">
      <w:pPr>
        <w:spacing w:after="0"/>
      </w:pPr>
      <w:r>
        <w:t>Then it’s possible to search in matched results using live search or simple search by demand:</w:t>
      </w:r>
    </w:p>
    <w:p w:rsidR="004E2310" w:rsidRDefault="004E2310" w:rsidP="00C510AF">
      <w:pPr>
        <w:spacing w:after="0"/>
      </w:pPr>
    </w:p>
    <w:p w:rsidR="004E2310" w:rsidRDefault="003C6379" w:rsidP="00C510AF">
      <w:pPr>
        <w:spacing w:after="0"/>
      </w:pPr>
      <w:r>
        <w:rPr>
          <w:noProof/>
        </w:rPr>
        <w:drawing>
          <wp:inline distT="0" distB="0" distL="0" distR="0" wp14:anchorId="20D4A970" wp14:editId="2EB977FC">
            <wp:extent cx="5943600" cy="30765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076575"/>
                    </a:xfrm>
                    <a:prstGeom prst="rect">
                      <a:avLst/>
                    </a:prstGeom>
                  </pic:spPr>
                </pic:pic>
              </a:graphicData>
            </a:graphic>
          </wp:inline>
        </w:drawing>
      </w:r>
    </w:p>
    <w:p w:rsidR="004E2310" w:rsidRDefault="004E2310" w:rsidP="00C510AF">
      <w:pPr>
        <w:spacing w:after="0"/>
      </w:pPr>
      <w:r>
        <w:t>Fig. 12</w:t>
      </w:r>
      <w:r w:rsidR="003C6379">
        <w:t xml:space="preserve"> Live Search Demo</w:t>
      </w:r>
      <w:r>
        <w:t xml:space="preserve"> application in action</w:t>
      </w:r>
    </w:p>
    <w:p w:rsidR="004E2310" w:rsidRDefault="004E2310" w:rsidP="00C510AF">
      <w:pPr>
        <w:spacing w:after="0"/>
      </w:pPr>
    </w:p>
    <w:p w:rsidR="004E2310" w:rsidRDefault="00AE7DA5" w:rsidP="00C510AF">
      <w:pPr>
        <w:spacing w:after="0"/>
      </w:pPr>
      <w:r>
        <w:t>Please note that you should define at least 1 match criteria in the project you want to search in. Textboxes in the top-right corner are corresponded to fields used in match criteria.</w:t>
      </w:r>
    </w:p>
    <w:p w:rsidR="00103471" w:rsidRDefault="00103471" w:rsidP="00C510AF">
      <w:pPr>
        <w:spacing w:after="0"/>
      </w:pPr>
      <w:r>
        <w:t>Search results are displayed in the tabular result. You can define max record count to show to increase the speed of the search.</w:t>
      </w:r>
    </w:p>
    <w:p w:rsidR="003C6379" w:rsidRDefault="003C6379" w:rsidP="00C510AF">
      <w:pPr>
        <w:spacing w:after="0"/>
      </w:pPr>
    </w:p>
    <w:p w:rsidR="003C6379" w:rsidRDefault="003C6379" w:rsidP="003C6379">
      <w:pPr>
        <w:pStyle w:val="Heading3"/>
        <w:numPr>
          <w:ilvl w:val="2"/>
          <w:numId w:val="4"/>
        </w:numPr>
        <w:ind w:right="810"/>
        <w:jc w:val="center"/>
      </w:pPr>
      <w:r>
        <w:t>Real Time Duplicate Check</w:t>
      </w:r>
    </w:p>
    <w:p w:rsidR="00103471" w:rsidRDefault="00103471" w:rsidP="00C510AF">
      <w:pPr>
        <w:spacing w:after="0"/>
      </w:pPr>
    </w:p>
    <w:p w:rsidR="00420EB8" w:rsidRDefault="00B96761" w:rsidP="00B96761">
      <w:pPr>
        <w:spacing w:after="0"/>
      </w:pPr>
      <w:r>
        <w:t xml:space="preserve">This is second example that this project contains. </w:t>
      </w:r>
      <w:r w:rsidR="00420EB8">
        <w:t>This is second tab of the application.</w:t>
      </w:r>
      <w:r>
        <w:t xml:space="preserve"> It implements checking records before they will be inserted in the database. If the record is not similar any existing record it will be inserted in the database. If it</w:t>
      </w:r>
      <w:r w:rsidR="00420EB8">
        <w:t xml:space="preserve"> </w:t>
      </w:r>
      <w:r>
        <w:t>is similar it will be rejected.</w:t>
      </w:r>
    </w:p>
    <w:p w:rsidR="00B96761" w:rsidRDefault="00B96761" w:rsidP="00B96761">
      <w:pPr>
        <w:spacing w:after="0"/>
      </w:pPr>
      <w:r>
        <w:t xml:space="preserve">On Fig.13 the attempt inserting similar record is shown.  </w:t>
      </w:r>
    </w:p>
    <w:p w:rsidR="00420EB8" w:rsidRDefault="00420EB8" w:rsidP="00B96761">
      <w:pPr>
        <w:spacing w:after="0"/>
      </w:pPr>
      <w:r>
        <w:t>Content of database is shown in the bottom data table. In the middle of page duplicates or inserted data are shown.</w:t>
      </w:r>
    </w:p>
    <w:p w:rsidR="003C6379" w:rsidRDefault="00420EB8" w:rsidP="00B96761">
      <w:pPr>
        <w:spacing w:after="0"/>
      </w:pPr>
      <w:r>
        <w:t>Also t</w:t>
      </w:r>
      <w:r w:rsidR="00B96761">
        <w:t>here are two thresholds ’Auto Match’ and ‘Manual Review ‘. If score similarity of new records is more than it is set by ‘Auto Match’ the record will be rejected. If score less than ‘Manual Review’ it will be inserted. If the score is between thresholds, then manual accepting is needed for inserting the record into the database</w:t>
      </w:r>
    </w:p>
    <w:p w:rsidR="003C6379" w:rsidRDefault="003C6379" w:rsidP="00C510AF">
      <w:pPr>
        <w:spacing w:after="0"/>
      </w:pPr>
      <w:r>
        <w:rPr>
          <w:noProof/>
        </w:rPr>
        <w:lastRenderedPageBreak/>
        <w:drawing>
          <wp:inline distT="0" distB="0" distL="0" distR="0" wp14:anchorId="699C7386" wp14:editId="25649F32">
            <wp:extent cx="5943600" cy="36976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697605"/>
                    </a:xfrm>
                    <a:prstGeom prst="rect">
                      <a:avLst/>
                    </a:prstGeom>
                  </pic:spPr>
                </pic:pic>
              </a:graphicData>
            </a:graphic>
          </wp:inline>
        </w:drawing>
      </w:r>
    </w:p>
    <w:p w:rsidR="003C6379" w:rsidRDefault="003C6379" w:rsidP="003C6379">
      <w:pPr>
        <w:spacing w:after="0"/>
      </w:pPr>
      <w:r>
        <w:t>Fig. 13. Real Time Duplication Check application in action (suppressing a duplicate record)</w:t>
      </w:r>
    </w:p>
    <w:p w:rsidR="003C6379" w:rsidRDefault="003C6379" w:rsidP="00C510AF">
      <w:pPr>
        <w:spacing w:after="0"/>
      </w:pPr>
    </w:p>
    <w:p w:rsidR="003C6379" w:rsidRDefault="00B96761" w:rsidP="00C510AF">
      <w:pPr>
        <w:spacing w:after="0"/>
      </w:pPr>
      <w:r>
        <w:rPr>
          <w:noProof/>
        </w:rPr>
        <w:drawing>
          <wp:inline distT="0" distB="0" distL="0" distR="0" wp14:anchorId="4649FAA0" wp14:editId="3780B724">
            <wp:extent cx="5943600" cy="218249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182495"/>
                    </a:xfrm>
                    <a:prstGeom prst="rect">
                      <a:avLst/>
                    </a:prstGeom>
                  </pic:spPr>
                </pic:pic>
              </a:graphicData>
            </a:graphic>
          </wp:inline>
        </w:drawing>
      </w:r>
    </w:p>
    <w:p w:rsidR="00B96761" w:rsidRDefault="00B96761" w:rsidP="00C510AF">
      <w:pPr>
        <w:spacing w:after="0"/>
      </w:pPr>
      <w:r>
        <w:t>Fig. 14. Real Time Duplication Check application in action (inserting the unique record)</w:t>
      </w:r>
    </w:p>
    <w:p w:rsidR="00B96761" w:rsidRDefault="00B96761" w:rsidP="00C510AF">
      <w:pPr>
        <w:spacing w:after="0"/>
      </w:pPr>
    </w:p>
    <w:p w:rsidR="00103471" w:rsidRPr="00C92DED" w:rsidRDefault="00DE3E42" w:rsidP="003C6379">
      <w:pPr>
        <w:pStyle w:val="Heading3"/>
        <w:numPr>
          <w:ilvl w:val="1"/>
          <w:numId w:val="4"/>
        </w:numPr>
        <w:jc w:val="center"/>
      </w:pPr>
      <w:r>
        <w:t xml:space="preserve">Real time examples with </w:t>
      </w:r>
      <w:r w:rsidR="0007775C" w:rsidRPr="00C92DED">
        <w:t>Web</w:t>
      </w:r>
      <w:r w:rsidR="000A62B0">
        <w:t xml:space="preserve"> </w:t>
      </w:r>
      <w:r w:rsidR="0007775C" w:rsidRPr="00C92DED">
        <w:t>Application</w:t>
      </w:r>
      <w:r w:rsidR="000A62B0">
        <w:t xml:space="preserve"> </w:t>
      </w:r>
      <w:r w:rsidR="0007775C" w:rsidRPr="00C92DED">
        <w:t>Using</w:t>
      </w:r>
      <w:r w:rsidR="000A62B0">
        <w:t xml:space="preserve"> </w:t>
      </w:r>
      <w:r w:rsidR="0007775C" w:rsidRPr="00C92DED">
        <w:t>Web</w:t>
      </w:r>
      <w:r w:rsidR="000A62B0">
        <w:t xml:space="preserve"> </w:t>
      </w:r>
      <w:r w:rsidR="0007775C" w:rsidRPr="00C92DED">
        <w:t>Service</w:t>
      </w:r>
    </w:p>
    <w:p w:rsidR="0007775C" w:rsidRPr="00C92DED" w:rsidRDefault="0007775C" w:rsidP="00C510AF">
      <w:pPr>
        <w:spacing w:after="0"/>
      </w:pPr>
    </w:p>
    <w:p w:rsidR="0007775C" w:rsidRDefault="0007775C" w:rsidP="00C510AF">
      <w:pPr>
        <w:spacing w:after="0"/>
      </w:pPr>
      <w:r>
        <w:t>This example shows how DME API can be used in Web applications.</w:t>
      </w:r>
      <w:r w:rsidR="00C92DED">
        <w:t xml:space="preserve"> This case is most justified for using WCF Service.</w:t>
      </w:r>
    </w:p>
    <w:p w:rsidR="00C92DED" w:rsidRDefault="00C92DED" w:rsidP="00C510AF">
      <w:pPr>
        <w:spacing w:after="0"/>
      </w:pPr>
      <w:r>
        <w:t xml:space="preserve">First of all, address binding should be defined in </w:t>
      </w:r>
      <w:r w:rsidR="00586145">
        <w:rPr>
          <w:color w:val="00B050"/>
        </w:rPr>
        <w:t>Web</w:t>
      </w:r>
      <w:r w:rsidRPr="00C92DED">
        <w:rPr>
          <w:color w:val="00B050"/>
        </w:rPr>
        <w:t xml:space="preserve">.config </w:t>
      </w:r>
      <w:r>
        <w:t>file:</w:t>
      </w:r>
    </w:p>
    <w:p w:rsidR="00C92DED" w:rsidRDefault="00C92DED" w:rsidP="00C510AF">
      <w:pPr>
        <w:spacing w:after="0"/>
      </w:pP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&lt;</w:t>
      </w:r>
      <w:r>
        <w:rPr>
          <w:rFonts w:ascii="Consolas" w:hAnsi="Consolas" w:cs="Consolas"/>
          <w:color w:val="A31515"/>
          <w:sz w:val="19"/>
          <w:szCs w:val="19"/>
        </w:rPr>
        <w:t>system.serviceModel</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bindings</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basicHttpBinding</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lastRenderedPageBreak/>
        <w:t xml:space="preserve">      &lt;</w:t>
      </w:r>
      <w:r>
        <w:rPr>
          <w:rFonts w:ascii="Consolas" w:hAnsi="Consolas" w:cs="Consolas"/>
          <w:color w:val="A31515"/>
          <w:sz w:val="19"/>
          <w:szCs w:val="19"/>
        </w:rPr>
        <w:t>binding</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BasicHttpBinding_ISampleService</w:t>
      </w:r>
      <w:r>
        <w:rPr>
          <w:rFonts w:ascii="Consolas" w:hAnsi="Consolas" w:cs="Consolas"/>
          <w:color w:val="000000"/>
          <w:sz w:val="19"/>
          <w:szCs w:val="19"/>
        </w:rPr>
        <w:t>"</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basicHttpBinding</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bindings</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client</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endpoint</w:t>
      </w:r>
      <w:r>
        <w:rPr>
          <w:rFonts w:ascii="Consolas" w:hAnsi="Consolas" w:cs="Consolas"/>
          <w:color w:val="0000FF"/>
          <w:sz w:val="19"/>
          <w:szCs w:val="19"/>
        </w:rPr>
        <w:t xml:space="preserve"> </w:t>
      </w:r>
      <w:r>
        <w:rPr>
          <w:rFonts w:ascii="Consolas" w:hAnsi="Consolas" w:cs="Consolas"/>
          <w:color w:val="FF0000"/>
          <w:sz w:val="19"/>
          <w:szCs w:val="19"/>
        </w:rPr>
        <w:t>address</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http://localhost/SelfHostedServiceConsole</w:t>
      </w:r>
      <w:r>
        <w:rPr>
          <w:rFonts w:ascii="Consolas" w:hAnsi="Consolas" w:cs="Consolas"/>
          <w:color w:val="000000"/>
          <w:sz w:val="19"/>
          <w:szCs w:val="19"/>
        </w:rPr>
        <w:t>"</w:t>
      </w:r>
      <w:r>
        <w:rPr>
          <w:rFonts w:ascii="Consolas" w:hAnsi="Consolas" w:cs="Consolas"/>
          <w:color w:val="0000FF"/>
          <w:sz w:val="19"/>
          <w:szCs w:val="19"/>
        </w:rPr>
        <w:t xml:space="preserve"> </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w:t>
      </w:r>
      <w:r>
        <w:rPr>
          <w:rFonts w:ascii="Consolas" w:hAnsi="Consolas" w:cs="Consolas"/>
          <w:color w:val="FF0000"/>
          <w:sz w:val="19"/>
          <w:szCs w:val="19"/>
        </w:rPr>
        <w:t>binding</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basicHttpBinding</w:t>
      </w:r>
      <w:r>
        <w:rPr>
          <w:rFonts w:ascii="Consolas" w:hAnsi="Consolas" w:cs="Consolas"/>
          <w:color w:val="000000"/>
          <w:sz w:val="19"/>
          <w:szCs w:val="19"/>
        </w:rPr>
        <w:t>"</w:t>
      </w:r>
      <w:r>
        <w:rPr>
          <w:rFonts w:ascii="Consolas" w:hAnsi="Consolas" w:cs="Consolas"/>
          <w:color w:val="0000FF"/>
          <w:sz w:val="19"/>
          <w:szCs w:val="19"/>
        </w:rPr>
        <w:t xml:space="preserve"> </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w:t>
      </w:r>
      <w:r>
        <w:rPr>
          <w:rFonts w:ascii="Consolas" w:hAnsi="Consolas" w:cs="Consolas"/>
          <w:color w:val="FF0000"/>
          <w:sz w:val="19"/>
          <w:szCs w:val="19"/>
        </w:rPr>
        <w:t>bindingConfiguration</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BasicHttpBinding_ISampleService</w:t>
      </w:r>
      <w:r>
        <w:rPr>
          <w:rFonts w:ascii="Consolas" w:hAnsi="Consolas" w:cs="Consolas"/>
          <w:color w:val="000000"/>
          <w:sz w:val="19"/>
          <w:szCs w:val="19"/>
        </w:rPr>
        <w:t>"</w:t>
      </w:r>
      <w:r>
        <w:rPr>
          <w:rFonts w:ascii="Consolas" w:hAnsi="Consolas" w:cs="Consolas"/>
          <w:color w:val="0000FF"/>
          <w:sz w:val="19"/>
          <w:szCs w:val="19"/>
        </w:rPr>
        <w:t xml:space="preserve"> </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w:t>
      </w:r>
      <w:r>
        <w:rPr>
          <w:rFonts w:ascii="Consolas" w:hAnsi="Consolas" w:cs="Consolas"/>
          <w:color w:val="FF0000"/>
          <w:sz w:val="19"/>
          <w:szCs w:val="19"/>
        </w:rPr>
        <w:t>contract</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SelfHostedService.ISampleService</w:t>
      </w:r>
      <w:r>
        <w:rPr>
          <w:rFonts w:ascii="Consolas" w:hAnsi="Consolas" w:cs="Consolas"/>
          <w:color w:val="000000"/>
          <w:sz w:val="19"/>
          <w:szCs w:val="19"/>
        </w:rPr>
        <w:t>"</w:t>
      </w:r>
      <w:r>
        <w:rPr>
          <w:rFonts w:ascii="Consolas" w:hAnsi="Consolas" w:cs="Consolas"/>
          <w:color w:val="0000FF"/>
          <w:sz w:val="19"/>
          <w:szCs w:val="19"/>
        </w:rPr>
        <w:t xml:space="preserve"> </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BasicHttpBinding_ISampleService</w:t>
      </w:r>
      <w:r>
        <w:rPr>
          <w:rFonts w:ascii="Consolas" w:hAnsi="Consolas" w:cs="Consolas"/>
          <w:color w:val="000000"/>
          <w:sz w:val="19"/>
          <w:szCs w:val="19"/>
        </w:rPr>
        <w:t>"</w:t>
      </w:r>
      <w:r>
        <w:rPr>
          <w:rFonts w:ascii="Consolas" w:hAnsi="Consolas" w:cs="Consolas"/>
          <w:color w:val="0000FF"/>
          <w:sz w:val="19"/>
          <w:szCs w:val="19"/>
        </w:rPr>
        <w:t>/&gt;</w:t>
      </w:r>
    </w:p>
    <w:p w:rsidR="00C92DED" w:rsidRDefault="00C92DED" w:rsidP="00C92DED">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 xml:space="preserve">  &lt;/</w:t>
      </w:r>
      <w:r>
        <w:rPr>
          <w:rFonts w:ascii="Consolas" w:hAnsi="Consolas" w:cs="Consolas"/>
          <w:color w:val="A31515"/>
          <w:sz w:val="19"/>
          <w:szCs w:val="19"/>
        </w:rPr>
        <w:t>client</w:t>
      </w:r>
      <w:r>
        <w:rPr>
          <w:rFonts w:ascii="Consolas" w:hAnsi="Consolas" w:cs="Consolas"/>
          <w:color w:val="0000FF"/>
          <w:sz w:val="19"/>
          <w:szCs w:val="19"/>
        </w:rPr>
        <w:t>&gt;</w:t>
      </w:r>
    </w:p>
    <w:p w:rsidR="00C92DED" w:rsidRDefault="00C92DED" w:rsidP="00C92DED">
      <w:pPr>
        <w:spacing w:after="0"/>
      </w:pPr>
      <w:r>
        <w:rPr>
          <w:rFonts w:ascii="Consolas" w:hAnsi="Consolas" w:cs="Consolas"/>
          <w:color w:val="0000FF"/>
          <w:sz w:val="19"/>
          <w:szCs w:val="19"/>
        </w:rPr>
        <w:t>&lt;/</w:t>
      </w:r>
      <w:r>
        <w:rPr>
          <w:rFonts w:ascii="Consolas" w:hAnsi="Consolas" w:cs="Consolas"/>
          <w:color w:val="A31515"/>
          <w:sz w:val="19"/>
          <w:szCs w:val="19"/>
        </w:rPr>
        <w:t>system.serviceModel</w:t>
      </w:r>
      <w:r>
        <w:rPr>
          <w:rFonts w:ascii="Consolas" w:hAnsi="Consolas" w:cs="Consolas"/>
          <w:color w:val="0000FF"/>
          <w:sz w:val="19"/>
          <w:szCs w:val="19"/>
        </w:rPr>
        <w:t>&gt;</w:t>
      </w:r>
    </w:p>
    <w:p w:rsidR="00732CAE" w:rsidRDefault="00C92DED" w:rsidP="00C510AF">
      <w:pPr>
        <w:spacing w:after="0"/>
      </w:pPr>
      <w:r>
        <w:t>In this</w:t>
      </w:r>
      <w:r w:rsidR="00586145">
        <w:t xml:space="preserve"> section address should correspond to the address defined in the </w:t>
      </w:r>
      <w:r w:rsidR="00732CAE" w:rsidRPr="00732CAE">
        <w:rPr>
          <w:color w:val="00B050"/>
        </w:rPr>
        <w:t>app</w:t>
      </w:r>
      <w:r w:rsidR="00586145" w:rsidRPr="00732CAE">
        <w:rPr>
          <w:color w:val="00B050"/>
        </w:rPr>
        <w:t>.config</w:t>
      </w:r>
      <w:r w:rsidR="00586145">
        <w:t xml:space="preserve"> </w:t>
      </w:r>
      <w:r w:rsidR="00732CAE">
        <w:t>of SelfHostedConsole project (see chapter 3.2).</w:t>
      </w:r>
    </w:p>
    <w:p w:rsidR="00732CAE" w:rsidRDefault="00732CAE" w:rsidP="00732CAE">
      <w:pPr>
        <w:tabs>
          <w:tab w:val="left" w:pos="6465"/>
        </w:tabs>
      </w:pPr>
      <w:r>
        <w:t>SelfHostedConsole application should be executed before opening web site in some browser.</w:t>
      </w:r>
    </w:p>
    <w:p w:rsidR="00E439CE" w:rsidRDefault="00420EB8" w:rsidP="00732CAE">
      <w:pPr>
        <w:tabs>
          <w:tab w:val="left" w:pos="6465"/>
        </w:tabs>
      </w:pPr>
      <w:r>
        <w:rPr>
          <w:noProof/>
        </w:rPr>
        <w:drawing>
          <wp:inline distT="0" distB="0" distL="0" distR="0" wp14:anchorId="4F175A0A" wp14:editId="73B0FB2F">
            <wp:extent cx="5943600" cy="511429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5114290"/>
                    </a:xfrm>
                    <a:prstGeom prst="rect">
                      <a:avLst/>
                    </a:prstGeom>
                  </pic:spPr>
                </pic:pic>
              </a:graphicData>
            </a:graphic>
          </wp:inline>
        </w:drawing>
      </w:r>
    </w:p>
    <w:p w:rsidR="00E439CE" w:rsidRDefault="00E439CE" w:rsidP="00732CAE">
      <w:pPr>
        <w:tabs>
          <w:tab w:val="left" w:pos="6465"/>
        </w:tabs>
      </w:pPr>
      <w:r>
        <w:t>Fig. 1</w:t>
      </w:r>
      <w:r w:rsidR="00420EB8">
        <w:t>5</w:t>
      </w:r>
      <w:r>
        <w:t>. Sample Web application that uses DME API</w:t>
      </w:r>
    </w:p>
    <w:p w:rsidR="00E439CE" w:rsidRDefault="00E439CE" w:rsidP="00732CAE">
      <w:pPr>
        <w:tabs>
          <w:tab w:val="left" w:pos="6465"/>
        </w:tabs>
      </w:pPr>
    </w:p>
    <w:p w:rsidR="00420EB8" w:rsidRDefault="0086540F" w:rsidP="00732CAE">
      <w:pPr>
        <w:tabs>
          <w:tab w:val="left" w:pos="6465"/>
        </w:tabs>
      </w:pPr>
      <w:r>
        <w:lastRenderedPageBreak/>
        <w:t>This example is similar to GUI Using Web Service, but uses ASP.NET instead of WinForms.</w:t>
      </w:r>
      <w:r w:rsidR="00420EB8">
        <w:t xml:space="preserve"> </w:t>
      </w:r>
      <w:r w:rsidR="00420EB8" w:rsidRPr="00420EB8">
        <w:t>Also, a functionality is extended to ‘Live Search’ and ‘Real Time Suppresing’</w:t>
      </w:r>
    </w:p>
    <w:p w:rsidR="0086540F" w:rsidRDefault="0086540F" w:rsidP="00732CAE">
      <w:pPr>
        <w:tabs>
          <w:tab w:val="left" w:pos="6465"/>
        </w:tabs>
      </w:pPr>
      <w:r>
        <w:t>You can locate your project in the list of group boxes and click “</w:t>
      </w:r>
      <w:r w:rsidR="00420EB8">
        <w:t>Choose File</w:t>
      </w:r>
      <w:r>
        <w:t>” button.</w:t>
      </w:r>
      <w:r w:rsidR="00420EB8">
        <w:t xml:space="preserve"> Then “Add Project”</w:t>
      </w:r>
      <w:r w:rsidR="00A02B6B">
        <w:t xml:space="preserve">, choose radiobutton </w:t>
      </w:r>
      <w:r w:rsidR="00420EB8">
        <w:t>and</w:t>
      </w:r>
      <w:r w:rsidR="00A02B6B">
        <w:t xml:space="preserve"> after that </w:t>
      </w:r>
      <w:r w:rsidR="00420EB8">
        <w:t xml:space="preserve"> “Load and </w:t>
      </w:r>
      <w:r w:rsidR="00A02B6B">
        <w:t>Start project</w:t>
      </w:r>
      <w:r w:rsidR="00420EB8">
        <w:t>”</w:t>
      </w:r>
      <w:r w:rsidR="00A02B6B">
        <w:t>. Started project is shown on Fig.16</w:t>
      </w:r>
    </w:p>
    <w:p w:rsidR="00A02B6B" w:rsidRDefault="00A02B6B" w:rsidP="00A02B6B">
      <w:pPr>
        <w:tabs>
          <w:tab w:val="left" w:pos="6465"/>
        </w:tabs>
        <w:jc w:val="center"/>
      </w:pPr>
      <w:r>
        <w:rPr>
          <w:noProof/>
        </w:rPr>
        <w:drawing>
          <wp:inline distT="0" distB="0" distL="0" distR="0" wp14:anchorId="56A967D3" wp14:editId="7C3FFA46">
            <wp:extent cx="5390707" cy="2531789"/>
            <wp:effectExtent l="0" t="0" r="63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96333" cy="2534431"/>
                    </a:xfrm>
                    <a:prstGeom prst="rect">
                      <a:avLst/>
                    </a:prstGeom>
                  </pic:spPr>
                </pic:pic>
              </a:graphicData>
            </a:graphic>
          </wp:inline>
        </w:drawing>
      </w:r>
    </w:p>
    <w:p w:rsidR="009C055F" w:rsidRDefault="009C055F" w:rsidP="009C055F">
      <w:pPr>
        <w:tabs>
          <w:tab w:val="left" w:pos="6465"/>
        </w:tabs>
      </w:pPr>
      <w:r>
        <w:t>Fig. 16. Web Application Demo started an ‘apiDemoDb1’ project</w:t>
      </w:r>
    </w:p>
    <w:p w:rsidR="00C06778" w:rsidRDefault="00C06778" w:rsidP="00C06778">
      <w:pPr>
        <w:tabs>
          <w:tab w:val="left" w:pos="6465"/>
        </w:tabs>
      </w:pPr>
      <w:r>
        <w:t>After the project is loaded you can go to real-time examples:  Live Search and Suppressing Management by pressing ‘Show demo...’ button.</w:t>
      </w:r>
    </w:p>
    <w:p w:rsidR="00C06778" w:rsidRDefault="00C06778" w:rsidP="00C06778">
      <w:pPr>
        <w:tabs>
          <w:tab w:val="left" w:pos="6465"/>
        </w:tabs>
      </w:pPr>
      <w:r>
        <w:t>The functionality of this demo is similar to the functionality described in p.3.7.1 and p.3.7.2.</w:t>
      </w:r>
    </w:p>
    <w:p w:rsidR="00C06778" w:rsidRDefault="00C06778" w:rsidP="00C06778">
      <w:pPr>
        <w:tabs>
          <w:tab w:val="left" w:pos="6465"/>
        </w:tabs>
      </w:pPr>
      <w:r>
        <w:t>On fig.17 results of the live search are shown</w:t>
      </w:r>
    </w:p>
    <w:p w:rsidR="00C06778" w:rsidRPr="006B072F" w:rsidRDefault="00C06778" w:rsidP="006B072F">
      <w:pPr>
        <w:tabs>
          <w:tab w:val="left" w:pos="6465"/>
        </w:tabs>
      </w:pPr>
      <w:r>
        <w:t>For inserting a new record into the database you should type values in text fields in the section Fields and then press button ‘Write’.  If a record is unique it will be inserted. How it works is described in p.3.7.2. Also, you can change values of thresholds.</w:t>
      </w:r>
    </w:p>
    <w:p w:rsidR="00DE3E42" w:rsidRDefault="00DE3E42" w:rsidP="00732CAE">
      <w:pPr>
        <w:tabs>
          <w:tab w:val="left" w:pos="6465"/>
        </w:tabs>
      </w:pPr>
      <w:r>
        <w:rPr>
          <w:noProof/>
        </w:rPr>
        <w:lastRenderedPageBreak/>
        <w:drawing>
          <wp:inline distT="0" distB="0" distL="0" distR="0" wp14:anchorId="7A80DCAB" wp14:editId="460B0A73">
            <wp:extent cx="5943600" cy="412623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126230"/>
                    </a:xfrm>
                    <a:prstGeom prst="rect">
                      <a:avLst/>
                    </a:prstGeom>
                  </pic:spPr>
                </pic:pic>
              </a:graphicData>
            </a:graphic>
          </wp:inline>
        </w:drawing>
      </w:r>
    </w:p>
    <w:p w:rsidR="006B072F" w:rsidRDefault="0086540F" w:rsidP="006B072F">
      <w:pPr>
        <w:tabs>
          <w:tab w:val="left" w:pos="6465"/>
        </w:tabs>
      </w:pPr>
      <w:r>
        <w:t>Fig. 1</w:t>
      </w:r>
      <w:r w:rsidR="00DE3E42">
        <w:t>7</w:t>
      </w:r>
      <w:r>
        <w:t>. Web application that uses DME API for searching data in Data Match projects</w:t>
      </w:r>
      <w:r w:rsidR="00DE3E42">
        <w:t xml:space="preserve"> (Results of Live Search)</w:t>
      </w:r>
      <w:r w:rsidR="006B072F" w:rsidRPr="006B072F">
        <w:t xml:space="preserve"> </w:t>
      </w:r>
    </w:p>
    <w:p w:rsidR="006B072F" w:rsidRDefault="006B072F" w:rsidP="006B072F">
      <w:pPr>
        <w:tabs>
          <w:tab w:val="left" w:pos="6465"/>
        </w:tabs>
      </w:pPr>
    </w:p>
    <w:p w:rsidR="006B072F" w:rsidRPr="00C92DED" w:rsidRDefault="006B072F" w:rsidP="003A4055">
      <w:pPr>
        <w:pStyle w:val="Heading3"/>
        <w:numPr>
          <w:ilvl w:val="1"/>
          <w:numId w:val="4"/>
        </w:numPr>
        <w:jc w:val="center"/>
      </w:pPr>
      <w:r>
        <w:t>Web Suppressing Service for any database</w:t>
      </w:r>
    </w:p>
    <w:p w:rsidR="006B072F" w:rsidRDefault="006B072F" w:rsidP="006B072F">
      <w:pPr>
        <w:tabs>
          <w:tab w:val="left" w:pos="6465"/>
        </w:tabs>
      </w:pPr>
    </w:p>
    <w:p w:rsidR="00C64BE7" w:rsidRDefault="00C64BE7" w:rsidP="00C64BE7">
      <w:pPr>
        <w:tabs>
          <w:tab w:val="left" w:pos="6465"/>
        </w:tabs>
      </w:pPr>
      <w:r>
        <w:t>This example consists of three projects.</w:t>
      </w:r>
    </w:p>
    <w:p w:rsidR="00C64BE7" w:rsidRDefault="00C64BE7" w:rsidP="00C64BE7">
      <w:pPr>
        <w:tabs>
          <w:tab w:val="left" w:pos="6465"/>
        </w:tabs>
      </w:pPr>
      <w:r>
        <w:t>The first project is a web application that provides functions of web service. This service can receive commands, data for matching and can write results of matching into the database. Service receives commands by SOAP so any database that can use SOAP can use this service</w:t>
      </w:r>
    </w:p>
    <w:p w:rsidR="00C64BE7" w:rsidRDefault="00C64BE7" w:rsidP="00C64BE7">
      <w:pPr>
        <w:tabs>
          <w:tab w:val="left" w:pos="6465"/>
        </w:tabs>
      </w:pPr>
      <w:r>
        <w:t>The second project is created for interacting with the web service. And this project is loaded into MS SQL Server. It allows using of web service from SQL Server.</w:t>
      </w:r>
    </w:p>
    <w:p w:rsidR="0086540F" w:rsidRDefault="00C64BE7" w:rsidP="00C64BE7">
      <w:pPr>
        <w:tabs>
          <w:tab w:val="left" w:pos="6465"/>
        </w:tabs>
      </w:pPr>
      <w:r>
        <w:t>The third project is SQL CLR assembly that work as a bridge between SQL Server objects (triggers, stored procedures) and the second project</w:t>
      </w:r>
    </w:p>
    <w:p w:rsidR="003A4055" w:rsidRDefault="003A4055" w:rsidP="00C64BE7">
      <w:pPr>
        <w:tabs>
          <w:tab w:val="left" w:pos="6465"/>
        </w:tabs>
      </w:pPr>
    </w:p>
    <w:p w:rsidR="000C7259" w:rsidRDefault="000C7259" w:rsidP="00C64BE7">
      <w:pPr>
        <w:tabs>
          <w:tab w:val="left" w:pos="6465"/>
        </w:tabs>
      </w:pPr>
    </w:p>
    <w:p w:rsidR="003A4055" w:rsidRDefault="000C7259" w:rsidP="003A4055">
      <w:pPr>
        <w:pStyle w:val="Heading3"/>
        <w:numPr>
          <w:ilvl w:val="2"/>
          <w:numId w:val="4"/>
        </w:numPr>
        <w:jc w:val="center"/>
      </w:pPr>
      <w:r>
        <w:lastRenderedPageBreak/>
        <w:t>Sample Web Service</w:t>
      </w:r>
    </w:p>
    <w:p w:rsidR="000C7259" w:rsidRDefault="000C7259" w:rsidP="000C7259"/>
    <w:p w:rsidR="007D6271" w:rsidRDefault="000C7259" w:rsidP="000C7259">
      <w:pPr>
        <w:tabs>
          <w:tab w:val="left" w:pos="6465"/>
        </w:tabs>
      </w:pPr>
      <w:r>
        <w:t xml:space="preserve">This project provides </w:t>
      </w:r>
      <w:r w:rsidR="007D6271">
        <w:t>suppressing management</w:t>
      </w:r>
      <w:r>
        <w:t xml:space="preserve"> service over HTTP. </w:t>
      </w:r>
    </w:p>
    <w:p w:rsidR="00733DA3" w:rsidRPr="000C7259" w:rsidRDefault="00733DA3" w:rsidP="00733DA3">
      <w:pPr>
        <w:tabs>
          <w:tab w:val="left" w:pos="6465"/>
        </w:tabs>
      </w:pPr>
    </w:p>
    <w:p w:rsidR="00733DA3" w:rsidRDefault="00733DA3" w:rsidP="00733DA3">
      <w:pPr>
        <w:jc w:val="center"/>
      </w:pPr>
      <w:r>
        <w:rPr>
          <w:noProof/>
        </w:rPr>
        <w:drawing>
          <wp:inline distT="0" distB="0" distL="0" distR="0" wp14:anchorId="175E64A5" wp14:editId="1B47D80C">
            <wp:extent cx="2905125" cy="2905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05125" cy="2905125"/>
                    </a:xfrm>
                    <a:prstGeom prst="rect">
                      <a:avLst/>
                    </a:prstGeom>
                  </pic:spPr>
                </pic:pic>
              </a:graphicData>
            </a:graphic>
          </wp:inline>
        </w:drawing>
      </w:r>
    </w:p>
    <w:p w:rsidR="00733DA3" w:rsidRDefault="00733DA3" w:rsidP="00733DA3">
      <w:pPr>
        <w:tabs>
          <w:tab w:val="left" w:pos="6465"/>
        </w:tabs>
        <w:jc w:val="center"/>
      </w:pPr>
      <w:r>
        <w:t>Fig. 18. The web application project inside Visual Studio</w:t>
      </w:r>
    </w:p>
    <w:p w:rsidR="00733DA3" w:rsidRDefault="00733DA3" w:rsidP="00733DA3">
      <w:pPr>
        <w:tabs>
          <w:tab w:val="left" w:pos="6465"/>
        </w:tabs>
        <w:jc w:val="center"/>
      </w:pPr>
    </w:p>
    <w:p w:rsidR="00733DA3" w:rsidRDefault="00733DA3" w:rsidP="00733DA3">
      <w:pPr>
        <w:tabs>
          <w:tab w:val="left" w:pos="6465"/>
        </w:tabs>
      </w:pPr>
      <w:r>
        <w:t xml:space="preserve">In initial stage project loads data from data source. Later, the service receives inserted records and verify are in the data source similar records or not.  Results of the check are written into predefined database table. </w:t>
      </w:r>
    </w:p>
    <w:p w:rsidR="00733DA3" w:rsidRDefault="00733DA3" w:rsidP="00733DA3">
      <w:pPr>
        <w:tabs>
          <w:tab w:val="left" w:pos="6465"/>
        </w:tabs>
      </w:pPr>
      <w:r>
        <w:t xml:space="preserve">The table must have definite structure. It must have columns: ‘id’(bigint), ‘StrongDuplicate’(int), ‘Duplicate’(int), how it shown on Fig.19. The table can have other columns but </w:t>
      </w:r>
      <w:r w:rsidR="000D2080">
        <w:t>these</w:t>
      </w:r>
      <w:r>
        <w:t xml:space="preserve"> three columns must exist</w:t>
      </w:r>
    </w:p>
    <w:p w:rsidR="00733DA3" w:rsidRDefault="007D6271" w:rsidP="00733DA3">
      <w:pPr>
        <w:tabs>
          <w:tab w:val="left" w:pos="6465"/>
        </w:tabs>
        <w:jc w:val="center"/>
      </w:pPr>
      <w:r>
        <w:rPr>
          <w:noProof/>
        </w:rPr>
        <w:drawing>
          <wp:inline distT="0" distB="0" distL="0" distR="0" wp14:anchorId="1154647A" wp14:editId="148A4485">
            <wp:extent cx="2143125" cy="10858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43125" cy="1085850"/>
                    </a:xfrm>
                    <a:prstGeom prst="rect">
                      <a:avLst/>
                    </a:prstGeom>
                  </pic:spPr>
                </pic:pic>
              </a:graphicData>
            </a:graphic>
          </wp:inline>
        </w:drawing>
      </w:r>
    </w:p>
    <w:p w:rsidR="00733DA3" w:rsidRDefault="007D6271" w:rsidP="00733DA3">
      <w:pPr>
        <w:tabs>
          <w:tab w:val="left" w:pos="6465"/>
        </w:tabs>
        <w:jc w:val="center"/>
      </w:pPr>
      <w:r>
        <w:t xml:space="preserve"> </w:t>
      </w:r>
      <w:r w:rsidR="00733DA3">
        <w:t>Fig.</w:t>
      </w:r>
      <w:r w:rsidR="00733DA3">
        <w:t>19</w:t>
      </w:r>
      <w:r w:rsidR="00733DA3">
        <w:t xml:space="preserve"> The web application project inside Visual Studio</w:t>
      </w:r>
    </w:p>
    <w:p w:rsidR="0096527D" w:rsidRDefault="0096527D" w:rsidP="0096527D">
      <w:r w:rsidRPr="0096527D">
        <w:t>In initial stage project also loads settings. They defined into ‘Properties.Settings’.  Settings define which DME projects will be used, where find the table for results, etc. Settings are shown in Fig.20</w:t>
      </w:r>
    </w:p>
    <w:p w:rsidR="00050A22" w:rsidRDefault="00050A22" w:rsidP="00050A22">
      <w:pPr>
        <w:jc w:val="center"/>
      </w:pPr>
      <w:r>
        <w:rPr>
          <w:noProof/>
        </w:rPr>
        <w:lastRenderedPageBreak/>
        <w:drawing>
          <wp:inline distT="0" distB="0" distL="0" distR="0" wp14:anchorId="0888E6D7" wp14:editId="19FAA349">
            <wp:extent cx="5943600" cy="20243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2024380"/>
                    </a:xfrm>
                    <a:prstGeom prst="rect">
                      <a:avLst/>
                    </a:prstGeom>
                  </pic:spPr>
                </pic:pic>
              </a:graphicData>
            </a:graphic>
          </wp:inline>
        </w:drawing>
      </w:r>
      <w:r w:rsidRPr="00050A22">
        <w:t xml:space="preserve"> </w:t>
      </w:r>
    </w:p>
    <w:p w:rsidR="00050A22" w:rsidRDefault="00050A22" w:rsidP="00050A22">
      <w:pPr>
        <w:tabs>
          <w:tab w:val="left" w:pos="6465"/>
        </w:tabs>
        <w:jc w:val="center"/>
      </w:pPr>
      <w:r>
        <w:t xml:space="preserve">Fig. </w:t>
      </w:r>
      <w:r>
        <w:t>20</w:t>
      </w:r>
      <w:r>
        <w:t xml:space="preserve">. </w:t>
      </w:r>
      <w:r>
        <w:t>Settings of Web Application project</w:t>
      </w:r>
      <w:r w:rsidRPr="00050A22">
        <w:t xml:space="preserve"> </w:t>
      </w:r>
    </w:p>
    <w:p w:rsidR="008D4B63" w:rsidRDefault="0096527D" w:rsidP="001071BE">
      <w:pPr>
        <w:tabs>
          <w:tab w:val="left" w:pos="6465"/>
        </w:tabs>
      </w:pPr>
      <w:r w:rsidRPr="0096527D">
        <w:t>The application can work with a few data sources in same time. Every string of settings defines one data source. The string must have such structure:</w:t>
      </w:r>
    </w:p>
    <w:p w:rsidR="001071BE" w:rsidRDefault="008D4B63" w:rsidP="001071BE">
      <w:pPr>
        <w:tabs>
          <w:tab w:val="left" w:pos="6465"/>
        </w:tabs>
        <w:jc w:val="center"/>
      </w:pPr>
      <w:r w:rsidRPr="008D4B63">
        <w:rPr>
          <w:i/>
        </w:rPr>
        <w:t>“ProjectName = MyDemoDb; ResultTable = Example1_ins_res; Cache=Always”</w:t>
      </w:r>
      <w:r w:rsidR="001071BE" w:rsidRPr="001071BE">
        <w:t xml:space="preserve"> </w:t>
      </w:r>
    </w:p>
    <w:p w:rsidR="001071BE" w:rsidRDefault="001071BE" w:rsidP="001071BE">
      <w:pPr>
        <w:tabs>
          <w:tab w:val="left" w:pos="6465"/>
        </w:tabs>
      </w:pPr>
      <w:r w:rsidRPr="001071BE">
        <w:rPr>
          <w:b/>
          <w:i/>
        </w:rPr>
        <w:t>ProjectName</w:t>
      </w:r>
      <w:r>
        <w:t xml:space="preserve"> – name of DME project, where the data source, matching fields are defined; </w:t>
      </w:r>
      <w:r w:rsidRPr="001071BE">
        <w:rPr>
          <w:b/>
          <w:i/>
        </w:rPr>
        <w:t>ResultTable</w:t>
      </w:r>
      <w:r>
        <w:t xml:space="preserve"> – the table for results, it is described </w:t>
      </w:r>
      <w:r w:rsidR="0096527D">
        <w:t>above</w:t>
      </w:r>
      <w:r>
        <w:t xml:space="preserve">; </w:t>
      </w:r>
      <w:r w:rsidRPr="001071BE">
        <w:rPr>
          <w:b/>
          <w:i/>
        </w:rPr>
        <w:t>Cache</w:t>
      </w:r>
      <w:r>
        <w:t xml:space="preserve"> – </w:t>
      </w:r>
      <w:r w:rsidR="0096527D" w:rsidRPr="0096527D">
        <w:t>how the application should add checked records into the table with cached data source after checking.</w:t>
      </w:r>
      <w:r>
        <w:t xml:space="preserve"> </w:t>
      </w:r>
    </w:p>
    <w:p w:rsidR="001071BE" w:rsidRDefault="001071BE" w:rsidP="001071BE">
      <w:pPr>
        <w:autoSpaceDE w:val="0"/>
        <w:autoSpaceDN w:val="0"/>
        <w:adjustRightInd w:val="0"/>
        <w:spacing w:after="0" w:line="240" w:lineRule="auto"/>
        <w:rPr>
          <w:rFonts w:cstheme="minorHAnsi"/>
          <w:color w:val="000000"/>
        </w:rPr>
      </w:pPr>
      <w:r w:rsidRPr="0065253E">
        <w:rPr>
          <w:b/>
          <w:i/>
        </w:rPr>
        <w:t>Cache</w:t>
      </w:r>
      <w:r>
        <w:t xml:space="preserve"> can take one of the next value: </w:t>
      </w:r>
      <w:r w:rsidRPr="0065253E">
        <w:rPr>
          <w:rFonts w:cstheme="minorHAnsi"/>
          <w:i/>
        </w:rPr>
        <w:t>Allways</w:t>
      </w:r>
      <w:r w:rsidRPr="001071BE">
        <w:rPr>
          <w:rFonts w:cstheme="minorHAnsi"/>
        </w:rPr>
        <w:t xml:space="preserve">, </w:t>
      </w:r>
      <w:r w:rsidRPr="0065253E">
        <w:rPr>
          <w:rFonts w:cstheme="minorHAnsi"/>
          <w:i/>
          <w:color w:val="000000"/>
        </w:rPr>
        <w:t>ExceptStrongDuplicates</w:t>
      </w:r>
      <w:r w:rsidRPr="001071BE">
        <w:rPr>
          <w:rFonts w:cstheme="minorHAnsi"/>
          <w:color w:val="000000"/>
        </w:rPr>
        <w:t>,</w:t>
      </w:r>
      <w:r w:rsidRPr="001071BE">
        <w:rPr>
          <w:rFonts w:cstheme="minorHAnsi"/>
          <w:color w:val="000000"/>
        </w:rPr>
        <w:t xml:space="preserve"> </w:t>
      </w:r>
      <w:r w:rsidRPr="0065253E">
        <w:rPr>
          <w:rFonts w:cstheme="minorHAnsi"/>
          <w:i/>
          <w:color w:val="000000"/>
        </w:rPr>
        <w:t>ExceptDuplicates</w:t>
      </w:r>
      <w:r w:rsidRPr="001071BE">
        <w:rPr>
          <w:rFonts w:cstheme="minorHAnsi"/>
          <w:color w:val="000000"/>
        </w:rPr>
        <w:t xml:space="preserve">, </w:t>
      </w:r>
      <w:r w:rsidRPr="0065253E">
        <w:rPr>
          <w:rFonts w:cstheme="minorHAnsi"/>
          <w:i/>
          <w:color w:val="000000"/>
        </w:rPr>
        <w:t>None</w:t>
      </w:r>
      <w:r w:rsidRPr="001071BE">
        <w:rPr>
          <w:rFonts w:cstheme="minorHAnsi"/>
          <w:color w:val="000000"/>
        </w:rPr>
        <w:t>.</w:t>
      </w:r>
    </w:p>
    <w:p w:rsidR="0065253E" w:rsidRDefault="001071BE" w:rsidP="00F754E8">
      <w:pPr>
        <w:autoSpaceDE w:val="0"/>
        <w:autoSpaceDN w:val="0"/>
        <w:adjustRightInd w:val="0"/>
        <w:spacing w:after="0" w:line="240" w:lineRule="auto"/>
        <w:rPr>
          <w:rFonts w:cstheme="minorHAnsi"/>
          <w:color w:val="000000"/>
        </w:rPr>
      </w:pPr>
      <w:r w:rsidRPr="0065253E">
        <w:rPr>
          <w:rFonts w:cstheme="minorHAnsi"/>
          <w:i/>
          <w:color w:val="000000"/>
        </w:rPr>
        <w:t>Allways</w:t>
      </w:r>
      <w:r>
        <w:rPr>
          <w:rFonts w:cstheme="minorHAnsi"/>
          <w:color w:val="000000"/>
        </w:rPr>
        <w:t xml:space="preserve"> – every record will be added, </w:t>
      </w:r>
      <w:r w:rsidRPr="0065253E">
        <w:rPr>
          <w:rFonts w:cstheme="minorHAnsi"/>
          <w:i/>
          <w:color w:val="000000"/>
        </w:rPr>
        <w:t>ExceptStrongDuplicates</w:t>
      </w:r>
      <w:r>
        <w:rPr>
          <w:rFonts w:cstheme="minorHAnsi"/>
          <w:color w:val="000000"/>
        </w:rPr>
        <w:t xml:space="preserve"> – record that don’t have strong duplicates will be added, </w:t>
      </w:r>
      <w:r w:rsidR="0096527D" w:rsidRPr="0065253E">
        <w:rPr>
          <w:rFonts w:cstheme="minorHAnsi"/>
          <w:i/>
          <w:color w:val="000000"/>
        </w:rPr>
        <w:t>ExceptDuplicates</w:t>
      </w:r>
      <w:r w:rsidR="0096527D">
        <w:rPr>
          <w:rFonts w:cstheme="minorHAnsi"/>
          <w:color w:val="000000"/>
        </w:rPr>
        <w:t xml:space="preserve"> – record that don’t have strong duplicates and don’t have duplicates will be added, </w:t>
      </w:r>
      <w:r w:rsidR="0096527D" w:rsidRPr="0065253E">
        <w:rPr>
          <w:rFonts w:cstheme="minorHAnsi"/>
          <w:i/>
          <w:color w:val="000000"/>
        </w:rPr>
        <w:t>None</w:t>
      </w:r>
      <w:r w:rsidR="0096527D">
        <w:rPr>
          <w:rFonts w:cstheme="minorHAnsi"/>
          <w:color w:val="000000"/>
        </w:rPr>
        <w:t xml:space="preserve"> – record will not be added.</w:t>
      </w:r>
    </w:p>
    <w:p w:rsidR="0065253E" w:rsidRDefault="0065253E" w:rsidP="00F754E8">
      <w:pPr>
        <w:autoSpaceDE w:val="0"/>
        <w:autoSpaceDN w:val="0"/>
        <w:adjustRightInd w:val="0"/>
        <w:spacing w:after="0" w:line="240" w:lineRule="auto"/>
        <w:rPr>
          <w:rFonts w:cstheme="minorHAnsi"/>
          <w:color w:val="000000"/>
        </w:rPr>
      </w:pPr>
    </w:p>
    <w:p w:rsidR="00DD33C7" w:rsidRDefault="0065253E" w:rsidP="00DD33C7">
      <w:pPr>
        <w:jc w:val="center"/>
      </w:pPr>
      <w:r>
        <w:rPr>
          <w:noProof/>
        </w:rPr>
        <w:drawing>
          <wp:inline distT="0" distB="0" distL="0" distR="0" wp14:anchorId="01FBCEE4" wp14:editId="0D297E49">
            <wp:extent cx="4952124" cy="314534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61771" cy="3151467"/>
                    </a:xfrm>
                    <a:prstGeom prst="rect">
                      <a:avLst/>
                    </a:prstGeom>
                  </pic:spPr>
                </pic:pic>
              </a:graphicData>
            </a:graphic>
          </wp:inline>
        </w:drawing>
      </w:r>
      <w:r w:rsidR="00DD33C7" w:rsidRPr="00DD33C7">
        <w:t xml:space="preserve"> </w:t>
      </w:r>
    </w:p>
    <w:p w:rsidR="00DD33C7" w:rsidRPr="00DD33C7" w:rsidRDefault="00DD33C7" w:rsidP="00DD33C7">
      <w:pPr>
        <w:tabs>
          <w:tab w:val="left" w:pos="6465"/>
        </w:tabs>
        <w:jc w:val="center"/>
      </w:pPr>
      <w:r>
        <w:t xml:space="preserve">Fig. </w:t>
      </w:r>
      <w:r>
        <w:t>21</w:t>
      </w:r>
      <w:r>
        <w:t xml:space="preserve">. </w:t>
      </w:r>
      <w:r>
        <w:t>Web Service after starting in Wcf Test Client</w:t>
      </w:r>
    </w:p>
    <w:p w:rsidR="004536E1" w:rsidRPr="004536E1" w:rsidRDefault="004536E1" w:rsidP="004536E1">
      <w:pPr>
        <w:autoSpaceDE w:val="0"/>
        <w:autoSpaceDN w:val="0"/>
        <w:adjustRightInd w:val="0"/>
        <w:spacing w:after="0" w:line="240" w:lineRule="auto"/>
        <w:rPr>
          <w:rFonts w:cstheme="minorHAnsi"/>
          <w:color w:val="000000"/>
        </w:rPr>
      </w:pPr>
      <w:r w:rsidRPr="004536E1">
        <w:rPr>
          <w:rFonts w:cstheme="minorHAnsi"/>
          <w:color w:val="000000"/>
        </w:rPr>
        <w:lastRenderedPageBreak/>
        <w:t>There are two ways to add new record in cache table inside Match Engine. The first automatically after matching. The second using web service method ‘AddToCacheTable’ (see Fig.21), this way can be used for inserting such records straight from the database.</w:t>
      </w:r>
    </w:p>
    <w:p w:rsidR="004536E1" w:rsidRPr="004536E1" w:rsidRDefault="004536E1" w:rsidP="004536E1">
      <w:pPr>
        <w:autoSpaceDE w:val="0"/>
        <w:autoSpaceDN w:val="0"/>
        <w:adjustRightInd w:val="0"/>
        <w:spacing w:after="0" w:line="240" w:lineRule="auto"/>
        <w:rPr>
          <w:rFonts w:cstheme="minorHAnsi"/>
          <w:color w:val="000000"/>
        </w:rPr>
      </w:pPr>
    </w:p>
    <w:p w:rsidR="0065253E" w:rsidRDefault="004536E1" w:rsidP="004536E1">
      <w:pPr>
        <w:autoSpaceDE w:val="0"/>
        <w:autoSpaceDN w:val="0"/>
        <w:adjustRightInd w:val="0"/>
        <w:spacing w:after="0" w:line="240" w:lineRule="auto"/>
        <w:rPr>
          <w:rFonts w:cstheme="minorHAnsi"/>
          <w:color w:val="000000"/>
        </w:rPr>
      </w:pPr>
      <w:r w:rsidRPr="004536E1">
        <w:rPr>
          <w:rFonts w:cstheme="minorHAnsi"/>
          <w:color w:val="000000"/>
        </w:rPr>
        <w:t>After starting service all existing methods of service shown into ‘WCF Test Client’ (Fig. 21). Also service can be connected with web browser (Fig.22)</w:t>
      </w:r>
    </w:p>
    <w:p w:rsidR="004536E1" w:rsidRDefault="004536E1" w:rsidP="004536E1">
      <w:pPr>
        <w:autoSpaceDE w:val="0"/>
        <w:autoSpaceDN w:val="0"/>
        <w:adjustRightInd w:val="0"/>
        <w:spacing w:after="0" w:line="240" w:lineRule="auto"/>
        <w:rPr>
          <w:rFonts w:cstheme="minorHAnsi"/>
          <w:color w:val="000000"/>
        </w:rPr>
      </w:pPr>
    </w:p>
    <w:p w:rsidR="00DD33C7" w:rsidRPr="00DD33C7" w:rsidRDefault="0065253E" w:rsidP="00DD33C7">
      <w:pPr>
        <w:tabs>
          <w:tab w:val="left" w:pos="6465"/>
        </w:tabs>
        <w:jc w:val="center"/>
      </w:pPr>
      <w:r>
        <w:rPr>
          <w:noProof/>
        </w:rPr>
        <w:drawing>
          <wp:inline distT="0" distB="0" distL="0" distR="0" wp14:anchorId="3018BD83" wp14:editId="0F5A6B73">
            <wp:extent cx="5943600" cy="4246880"/>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4246880"/>
                    </a:xfrm>
                    <a:prstGeom prst="rect">
                      <a:avLst/>
                    </a:prstGeom>
                  </pic:spPr>
                </pic:pic>
              </a:graphicData>
            </a:graphic>
          </wp:inline>
        </w:drawing>
      </w:r>
      <w:r w:rsidR="00DD33C7" w:rsidRPr="00DD33C7">
        <w:t xml:space="preserve"> </w:t>
      </w:r>
      <w:r w:rsidR="00DD33C7">
        <w:t>Fig. 2</w:t>
      </w:r>
      <w:r w:rsidR="00DD33C7">
        <w:t>2</w:t>
      </w:r>
      <w:r w:rsidR="00DD33C7">
        <w:t xml:space="preserve">. Web Service </w:t>
      </w:r>
      <w:r w:rsidR="00DD33C7">
        <w:t>in browser</w:t>
      </w:r>
    </w:p>
    <w:p w:rsidR="0065253E" w:rsidRDefault="0065253E" w:rsidP="00F754E8">
      <w:pPr>
        <w:autoSpaceDE w:val="0"/>
        <w:autoSpaceDN w:val="0"/>
        <w:adjustRightInd w:val="0"/>
        <w:spacing w:after="0" w:line="240" w:lineRule="auto"/>
        <w:rPr>
          <w:rFonts w:cstheme="minorHAnsi"/>
          <w:color w:val="000000"/>
        </w:rPr>
      </w:pPr>
    </w:p>
    <w:p w:rsidR="0052146F" w:rsidRDefault="0052146F" w:rsidP="00F754E8">
      <w:pPr>
        <w:autoSpaceDE w:val="0"/>
        <w:autoSpaceDN w:val="0"/>
        <w:adjustRightInd w:val="0"/>
        <w:spacing w:after="0" w:line="240" w:lineRule="auto"/>
        <w:rPr>
          <w:rFonts w:cstheme="minorHAnsi"/>
          <w:color w:val="000000"/>
        </w:rPr>
      </w:pPr>
    </w:p>
    <w:p w:rsidR="0052146F" w:rsidRDefault="0065253E" w:rsidP="0052146F">
      <w:pPr>
        <w:pStyle w:val="Heading3"/>
        <w:numPr>
          <w:ilvl w:val="2"/>
          <w:numId w:val="4"/>
        </w:numPr>
        <w:jc w:val="center"/>
      </w:pPr>
      <w:r>
        <w:t>Library for accessing Web Service from SQL Server</w:t>
      </w:r>
    </w:p>
    <w:p w:rsidR="00DF3A98" w:rsidRDefault="00DF3A98" w:rsidP="0052146F">
      <w:pPr>
        <w:pStyle w:val="ListParagraph"/>
        <w:autoSpaceDE w:val="0"/>
        <w:autoSpaceDN w:val="0"/>
        <w:adjustRightInd w:val="0"/>
        <w:spacing w:after="0" w:line="240" w:lineRule="auto"/>
        <w:ind w:left="0"/>
      </w:pPr>
    </w:p>
    <w:p w:rsidR="0065253E" w:rsidRDefault="004536E1" w:rsidP="0052146F">
      <w:pPr>
        <w:pStyle w:val="ListParagraph"/>
        <w:autoSpaceDE w:val="0"/>
        <w:autoSpaceDN w:val="0"/>
        <w:adjustRightInd w:val="0"/>
        <w:spacing w:after="0" w:line="240" w:lineRule="auto"/>
        <w:ind w:left="0"/>
        <w:rPr>
          <w:rFonts w:cstheme="minorHAnsi"/>
          <w:color w:val="000000"/>
        </w:rPr>
      </w:pPr>
      <w:r w:rsidRPr="004536E1">
        <w:t>For accessing to web service from SQL Server the application uses the assembly that loaded in the database that can interact with SOAP. How you can find it in Visual Studio Solution Explorer is shown on Fig.23a</w:t>
      </w:r>
    </w:p>
    <w:p w:rsidR="0065253E" w:rsidRPr="0052146F" w:rsidRDefault="0065253E" w:rsidP="0052146F">
      <w:pPr>
        <w:pStyle w:val="ListParagraph"/>
        <w:autoSpaceDE w:val="0"/>
        <w:autoSpaceDN w:val="0"/>
        <w:adjustRightInd w:val="0"/>
        <w:spacing w:after="0" w:line="240" w:lineRule="auto"/>
        <w:ind w:left="0"/>
        <w:rPr>
          <w:rFonts w:cstheme="minorHAnsi"/>
          <w:color w:val="000000"/>
        </w:rPr>
      </w:pPr>
    </w:p>
    <w:p w:rsidR="00DF3A98" w:rsidRDefault="0065253E" w:rsidP="00DF3A98">
      <w:pPr>
        <w:tabs>
          <w:tab w:val="left" w:pos="6465"/>
        </w:tabs>
        <w:jc w:val="center"/>
      </w:pPr>
      <w:r>
        <w:rPr>
          <w:noProof/>
        </w:rPr>
        <w:lastRenderedPageBreak/>
        <w:drawing>
          <wp:inline distT="0" distB="0" distL="0" distR="0">
            <wp:extent cx="2150745" cy="340804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2150745" cy="3408045"/>
                    </a:xfrm>
                    <a:prstGeom prst="rect">
                      <a:avLst/>
                    </a:prstGeom>
                  </pic:spPr>
                </pic:pic>
              </a:graphicData>
            </a:graphic>
          </wp:inline>
        </w:drawing>
      </w:r>
      <w:r w:rsidR="00DF3A98" w:rsidRPr="00DF3A98">
        <w:t xml:space="preserve"> </w:t>
      </w:r>
      <w:r w:rsidR="00486169">
        <w:t xml:space="preserve">  </w:t>
      </w:r>
      <w:r w:rsidR="00486169">
        <w:rPr>
          <w:noProof/>
        </w:rPr>
        <w:drawing>
          <wp:inline distT="0" distB="0" distL="0" distR="0" wp14:anchorId="7786FF51" wp14:editId="10FDAE94">
            <wp:extent cx="2124789" cy="3386382"/>
            <wp:effectExtent l="0" t="0" r="889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41850" cy="3413574"/>
                    </a:xfrm>
                    <a:prstGeom prst="rect">
                      <a:avLst/>
                    </a:prstGeom>
                  </pic:spPr>
                </pic:pic>
              </a:graphicData>
            </a:graphic>
          </wp:inline>
        </w:drawing>
      </w:r>
    </w:p>
    <w:p w:rsidR="00486169" w:rsidRDefault="00E947A5" w:rsidP="00486169">
      <w:pPr>
        <w:pStyle w:val="ListParagraph"/>
        <w:numPr>
          <w:ilvl w:val="0"/>
          <w:numId w:val="10"/>
        </w:numPr>
        <w:tabs>
          <w:tab w:val="left" w:pos="6465"/>
        </w:tabs>
        <w:jc w:val="center"/>
      </w:pPr>
      <w:r>
        <w:t xml:space="preserve">                                                                        </w:t>
      </w:r>
      <w:r w:rsidR="00486169">
        <w:t>b)</w:t>
      </w:r>
    </w:p>
    <w:p w:rsidR="00DF3A98" w:rsidRPr="00DD33C7" w:rsidRDefault="00DF3A98" w:rsidP="00DF3A98">
      <w:pPr>
        <w:tabs>
          <w:tab w:val="left" w:pos="6465"/>
        </w:tabs>
        <w:jc w:val="center"/>
      </w:pPr>
      <w:r>
        <w:t>Fig. 2</w:t>
      </w:r>
      <w:r>
        <w:t>3</w:t>
      </w:r>
      <w:r>
        <w:t xml:space="preserve">. </w:t>
      </w:r>
      <w:r w:rsidR="00E947A5">
        <w:t>Assemblies</w:t>
      </w:r>
      <w:r>
        <w:t xml:space="preserve"> that interact with SOAP from SQL Server</w:t>
      </w:r>
    </w:p>
    <w:p w:rsidR="0065253E" w:rsidRDefault="0065253E" w:rsidP="0052146F">
      <w:pPr>
        <w:pStyle w:val="ListParagraph"/>
        <w:autoSpaceDE w:val="0"/>
        <w:autoSpaceDN w:val="0"/>
        <w:adjustRightInd w:val="0"/>
        <w:spacing w:after="0" w:line="240" w:lineRule="auto"/>
        <w:ind w:left="0"/>
        <w:rPr>
          <w:rFonts w:cstheme="minorHAnsi"/>
          <w:color w:val="000000"/>
        </w:rPr>
      </w:pPr>
    </w:p>
    <w:p w:rsidR="0052146F" w:rsidRDefault="00DF3A98" w:rsidP="00486169">
      <w:pPr>
        <w:pStyle w:val="ListParagraph"/>
        <w:autoSpaceDE w:val="0"/>
        <w:autoSpaceDN w:val="0"/>
        <w:adjustRightInd w:val="0"/>
        <w:spacing w:after="0" w:line="240" w:lineRule="auto"/>
        <w:ind w:left="0"/>
        <w:rPr>
          <w:rFonts w:cstheme="minorHAnsi"/>
          <w:color w:val="000000"/>
        </w:rPr>
      </w:pPr>
      <w:r>
        <w:rPr>
          <w:rFonts w:cstheme="minorHAnsi"/>
          <w:color w:val="000000"/>
        </w:rPr>
        <w:t>This project has</w:t>
      </w:r>
      <w:r w:rsidR="00237967">
        <w:rPr>
          <w:rFonts w:cstheme="minorHAnsi"/>
          <w:color w:val="000000"/>
        </w:rPr>
        <w:t xml:space="preserve"> a</w:t>
      </w:r>
      <w:r>
        <w:rPr>
          <w:rFonts w:cstheme="minorHAnsi"/>
          <w:color w:val="000000"/>
        </w:rPr>
        <w:t xml:space="preserve"> Service Reference to th</w:t>
      </w:r>
      <w:r w:rsidR="00486169">
        <w:rPr>
          <w:rFonts w:cstheme="minorHAnsi"/>
          <w:color w:val="000000"/>
        </w:rPr>
        <w:t>e project described in previous.</w:t>
      </w:r>
    </w:p>
    <w:p w:rsidR="0052146F" w:rsidRDefault="0052146F" w:rsidP="0052146F">
      <w:pPr>
        <w:autoSpaceDE w:val="0"/>
        <w:autoSpaceDN w:val="0"/>
        <w:adjustRightInd w:val="0"/>
        <w:spacing w:after="0" w:line="240" w:lineRule="auto"/>
        <w:rPr>
          <w:rFonts w:cstheme="minorHAnsi"/>
          <w:color w:val="000000"/>
        </w:rPr>
      </w:pPr>
    </w:p>
    <w:p w:rsidR="0052146F" w:rsidRDefault="0052146F" w:rsidP="0052146F">
      <w:pPr>
        <w:autoSpaceDE w:val="0"/>
        <w:autoSpaceDN w:val="0"/>
        <w:adjustRightInd w:val="0"/>
        <w:spacing w:after="0" w:line="240" w:lineRule="auto"/>
        <w:rPr>
          <w:rFonts w:cstheme="minorHAnsi"/>
          <w:color w:val="000000"/>
        </w:rPr>
      </w:pPr>
    </w:p>
    <w:p w:rsidR="0052146F" w:rsidRDefault="0052146F" w:rsidP="0052146F">
      <w:pPr>
        <w:pStyle w:val="Heading3"/>
        <w:numPr>
          <w:ilvl w:val="2"/>
          <w:numId w:val="4"/>
        </w:numPr>
        <w:jc w:val="center"/>
      </w:pPr>
      <w:r w:rsidRPr="000D2080">
        <w:t xml:space="preserve"> </w:t>
      </w:r>
      <w:r w:rsidR="0065253E">
        <w:t>SQL CLR library for SQL Server</w:t>
      </w:r>
    </w:p>
    <w:p w:rsidR="0052146F" w:rsidRPr="0052146F" w:rsidRDefault="0052146F" w:rsidP="0052146F">
      <w:pPr>
        <w:pStyle w:val="ListParagraph"/>
        <w:autoSpaceDE w:val="0"/>
        <w:autoSpaceDN w:val="0"/>
        <w:adjustRightInd w:val="0"/>
        <w:spacing w:after="0" w:line="240" w:lineRule="auto"/>
        <w:ind w:left="480"/>
        <w:rPr>
          <w:rFonts w:cstheme="minorHAnsi"/>
          <w:color w:val="000000"/>
        </w:rPr>
      </w:pPr>
    </w:p>
    <w:p w:rsidR="00E947A5" w:rsidRDefault="00486169" w:rsidP="00E56AA0">
      <w:pPr>
        <w:pStyle w:val="ListParagraph"/>
        <w:autoSpaceDE w:val="0"/>
        <w:autoSpaceDN w:val="0"/>
        <w:adjustRightInd w:val="0"/>
        <w:spacing w:after="0" w:line="240" w:lineRule="auto"/>
        <w:ind w:left="0"/>
        <w:rPr>
          <w:rFonts w:cstheme="minorHAnsi"/>
          <w:color w:val="000000"/>
        </w:rPr>
      </w:pPr>
      <w:r>
        <w:rPr>
          <w:rFonts w:cstheme="minorHAnsi"/>
          <w:color w:val="000000"/>
        </w:rPr>
        <w:t>This assembly connect C# and SQL languages.</w:t>
      </w:r>
      <w:r w:rsidR="00E947A5">
        <w:rPr>
          <w:rFonts w:cstheme="minorHAnsi"/>
          <w:color w:val="000000"/>
        </w:rPr>
        <w:t xml:space="preserve"> It is shown on Fig.23b. In this project s</w:t>
      </w:r>
      <w:r>
        <w:rPr>
          <w:rFonts w:cstheme="minorHAnsi"/>
          <w:color w:val="000000"/>
        </w:rPr>
        <w:t xml:space="preserve">tored procedures wraps SOAP calls </w:t>
      </w:r>
    </w:p>
    <w:p w:rsidR="00E56AA0" w:rsidRDefault="00E56AA0" w:rsidP="00E56AA0">
      <w:pPr>
        <w:pStyle w:val="ListParagraph"/>
        <w:autoSpaceDE w:val="0"/>
        <w:autoSpaceDN w:val="0"/>
        <w:adjustRightInd w:val="0"/>
        <w:spacing w:after="0" w:line="240" w:lineRule="auto"/>
        <w:ind w:left="0"/>
      </w:pPr>
    </w:p>
    <w:p w:rsidR="00E947A5" w:rsidRDefault="00E947A5" w:rsidP="00E947A5">
      <w:pPr>
        <w:pStyle w:val="Heading3"/>
        <w:numPr>
          <w:ilvl w:val="2"/>
          <w:numId w:val="4"/>
        </w:numPr>
        <w:jc w:val="center"/>
      </w:pPr>
      <w:r>
        <w:t xml:space="preserve">Deploying </w:t>
      </w:r>
    </w:p>
    <w:p w:rsidR="00486169" w:rsidRDefault="00486169" w:rsidP="00E947A5">
      <w:pPr>
        <w:tabs>
          <w:tab w:val="left" w:pos="6465"/>
        </w:tabs>
        <w:jc w:val="center"/>
      </w:pPr>
      <w:r w:rsidRPr="00486169">
        <w:t xml:space="preserve"> </w:t>
      </w:r>
    </w:p>
    <w:p w:rsidR="00FD74EE" w:rsidRDefault="00FD74EE" w:rsidP="00E56AA0">
      <w:pPr>
        <w:tabs>
          <w:tab w:val="left" w:pos="6465"/>
        </w:tabs>
      </w:pPr>
      <w:r>
        <w:t>SQL scripts that allow load assemblies and create stored procedures  are shown below</w:t>
      </w:r>
    </w:p>
    <w:p w:rsidR="00E56AA0" w:rsidRDefault="00E56AA0" w:rsidP="00E56AA0">
      <w:pPr>
        <w:tabs>
          <w:tab w:val="left" w:pos="6465"/>
        </w:tabs>
      </w:pPr>
      <w:r>
        <w:t xml:space="preserve">1) Load assemblies </w:t>
      </w:r>
      <w:r w:rsidR="00237967">
        <w:t xml:space="preserve">described in p.3.9.2 and p.3.9.3 </w:t>
      </w:r>
      <w:r>
        <w:t xml:space="preserve">into </w:t>
      </w:r>
      <w:r w:rsidR="00237967">
        <w:t xml:space="preserve">SQL Server </w:t>
      </w:r>
      <w:r>
        <w:t>database</w:t>
      </w:r>
    </w:p>
    <w:p w:rsidR="0052146F" w:rsidRDefault="00E947A5" w:rsidP="00E56AA0">
      <w:pPr>
        <w:tabs>
          <w:tab w:val="left" w:pos="6465"/>
        </w:tabs>
        <w:rPr>
          <w:rFonts w:cstheme="minorHAnsi"/>
          <w:color w:val="000000"/>
        </w:rPr>
      </w:pPr>
      <w:r>
        <w:rPr>
          <w:rFonts w:cstheme="minorHAnsi"/>
          <w:color w:val="000000"/>
        </w:rPr>
        <w:t>Enable unsafe assembly in database</w:t>
      </w:r>
    </w:p>
    <w:p w:rsidR="00E947A5" w:rsidRDefault="00E947A5" w:rsidP="0052146F">
      <w:pPr>
        <w:pStyle w:val="ListParagraph"/>
        <w:autoSpaceDE w:val="0"/>
        <w:autoSpaceDN w:val="0"/>
        <w:adjustRightInd w:val="0"/>
        <w:spacing w:after="0" w:line="240" w:lineRule="auto"/>
        <w:ind w:left="0"/>
        <w:rPr>
          <w:rFonts w:cstheme="minorHAnsi"/>
          <w:color w:val="000000"/>
        </w:rPr>
      </w:pPr>
    </w:p>
    <w:p w:rsidR="00E947A5" w:rsidRPr="00316444" w:rsidRDefault="00E947A5" w:rsidP="00316444">
      <w:pPr>
        <w:autoSpaceDE w:val="0"/>
        <w:autoSpaceDN w:val="0"/>
        <w:adjustRightInd w:val="0"/>
        <w:spacing w:after="0" w:line="240" w:lineRule="auto"/>
        <w:ind w:left="63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 xml:space="preserve">alter database </w:t>
      </w:r>
      <w:r w:rsidR="00316444">
        <w:rPr>
          <w:rFonts w:ascii="Consolas" w:hAnsi="Consolas" w:cs="Consolas"/>
          <w:color w:val="2E74B5" w:themeColor="accent1" w:themeShade="BF"/>
          <w:sz w:val="19"/>
          <w:szCs w:val="19"/>
        </w:rPr>
        <w:t>[DatabaseName]</w:t>
      </w:r>
    </w:p>
    <w:p w:rsidR="00E947A5" w:rsidRPr="00316444" w:rsidRDefault="00E947A5" w:rsidP="00316444">
      <w:pPr>
        <w:autoSpaceDE w:val="0"/>
        <w:autoSpaceDN w:val="0"/>
        <w:adjustRightInd w:val="0"/>
        <w:spacing w:after="0" w:line="240" w:lineRule="auto"/>
        <w:ind w:left="63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set trustworthy on;</w:t>
      </w:r>
    </w:p>
    <w:p w:rsidR="00E947A5" w:rsidRPr="00316444" w:rsidRDefault="00E947A5" w:rsidP="00316444">
      <w:pPr>
        <w:pStyle w:val="ListParagraph"/>
        <w:autoSpaceDE w:val="0"/>
        <w:autoSpaceDN w:val="0"/>
        <w:adjustRightInd w:val="0"/>
        <w:spacing w:after="0" w:line="240" w:lineRule="auto"/>
        <w:ind w:left="630"/>
        <w:rPr>
          <w:rFonts w:cstheme="minorHAnsi"/>
          <w:color w:val="2E74B5" w:themeColor="accent1" w:themeShade="BF"/>
        </w:rPr>
      </w:pPr>
      <w:r w:rsidRPr="00316444">
        <w:rPr>
          <w:rFonts w:ascii="Consolas" w:hAnsi="Consolas" w:cs="Consolas"/>
          <w:color w:val="2E74B5" w:themeColor="accent1" w:themeShade="BF"/>
          <w:sz w:val="19"/>
          <w:szCs w:val="19"/>
        </w:rPr>
        <w:t>go</w:t>
      </w:r>
    </w:p>
    <w:p w:rsidR="00050A22" w:rsidRPr="000D2080" w:rsidRDefault="00050A22" w:rsidP="00F754E8">
      <w:pPr>
        <w:autoSpaceDE w:val="0"/>
        <w:autoSpaceDN w:val="0"/>
        <w:adjustRightInd w:val="0"/>
        <w:spacing w:after="0" w:line="240" w:lineRule="auto"/>
      </w:pPr>
    </w:p>
    <w:p w:rsidR="00E947A5" w:rsidRDefault="00E947A5" w:rsidP="00E947A5">
      <w:pPr>
        <w:pStyle w:val="ListParagraph"/>
        <w:autoSpaceDE w:val="0"/>
        <w:autoSpaceDN w:val="0"/>
        <w:adjustRightInd w:val="0"/>
        <w:spacing w:after="0" w:line="240" w:lineRule="auto"/>
        <w:ind w:left="0"/>
        <w:rPr>
          <w:rFonts w:cstheme="minorHAnsi"/>
          <w:color w:val="000000"/>
        </w:rPr>
      </w:pPr>
      <w:r>
        <w:rPr>
          <w:rFonts w:cstheme="minorHAnsi"/>
          <w:color w:val="000000"/>
        </w:rPr>
        <w:t>Enable CLR assemblies</w:t>
      </w:r>
    </w:p>
    <w:p w:rsidR="00E947A5" w:rsidRPr="00316444" w:rsidRDefault="00E947A5" w:rsidP="00316444">
      <w:pPr>
        <w:autoSpaceDE w:val="0"/>
        <w:autoSpaceDN w:val="0"/>
        <w:adjustRightInd w:val="0"/>
        <w:spacing w:after="0" w:line="240" w:lineRule="auto"/>
        <w:ind w:left="72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USE [</w:t>
      </w:r>
      <w:r w:rsidR="00316444" w:rsidRPr="00316444">
        <w:rPr>
          <w:rFonts w:ascii="Consolas" w:hAnsi="Consolas" w:cs="Consolas"/>
          <w:color w:val="2E74B5" w:themeColor="accent1" w:themeShade="BF"/>
          <w:sz w:val="19"/>
          <w:szCs w:val="19"/>
        </w:rPr>
        <w:t>DatabaseName</w:t>
      </w:r>
      <w:r w:rsidRPr="00316444">
        <w:rPr>
          <w:rFonts w:ascii="Consolas" w:hAnsi="Consolas" w:cs="Consolas"/>
          <w:color w:val="2E74B5" w:themeColor="accent1" w:themeShade="BF"/>
          <w:sz w:val="19"/>
          <w:szCs w:val="19"/>
        </w:rPr>
        <w:t>]</w:t>
      </w:r>
    </w:p>
    <w:p w:rsidR="00E947A5" w:rsidRPr="00316444" w:rsidRDefault="00E947A5" w:rsidP="00316444">
      <w:pPr>
        <w:autoSpaceDE w:val="0"/>
        <w:autoSpaceDN w:val="0"/>
        <w:adjustRightInd w:val="0"/>
        <w:spacing w:after="0" w:line="240" w:lineRule="auto"/>
        <w:ind w:left="72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lastRenderedPageBreak/>
        <w:t>EXEC sp_configure 'clr enabled', '1';</w:t>
      </w:r>
    </w:p>
    <w:p w:rsidR="00E947A5" w:rsidRDefault="00E947A5" w:rsidP="00316444">
      <w:pPr>
        <w:pStyle w:val="ListParagraph"/>
        <w:autoSpaceDE w:val="0"/>
        <w:autoSpaceDN w:val="0"/>
        <w:adjustRightInd w:val="0"/>
        <w:spacing w:after="0" w:line="240" w:lineRule="auto"/>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RECONFIGURE;</w:t>
      </w:r>
    </w:p>
    <w:p w:rsidR="00E56AA0" w:rsidRPr="00316444" w:rsidRDefault="00E56AA0" w:rsidP="00316444">
      <w:pPr>
        <w:pStyle w:val="ListParagraph"/>
        <w:autoSpaceDE w:val="0"/>
        <w:autoSpaceDN w:val="0"/>
        <w:adjustRightInd w:val="0"/>
        <w:spacing w:after="0" w:line="240" w:lineRule="auto"/>
        <w:rPr>
          <w:rFonts w:cstheme="minorHAnsi"/>
          <w:color w:val="2E74B5" w:themeColor="accent1" w:themeShade="BF"/>
        </w:rPr>
      </w:pPr>
    </w:p>
    <w:p w:rsidR="00E56AA0" w:rsidRDefault="00E56AA0" w:rsidP="00E56AA0">
      <w:pPr>
        <w:pStyle w:val="ListParagraph"/>
        <w:autoSpaceDE w:val="0"/>
        <w:autoSpaceDN w:val="0"/>
        <w:adjustRightInd w:val="0"/>
        <w:spacing w:after="0" w:line="240" w:lineRule="auto"/>
        <w:ind w:left="0"/>
        <w:rPr>
          <w:rFonts w:cstheme="minorHAnsi"/>
          <w:color w:val="000000"/>
        </w:rPr>
      </w:pPr>
      <w:r>
        <w:rPr>
          <w:rFonts w:cstheme="minorHAnsi"/>
          <w:color w:val="000000"/>
        </w:rPr>
        <w:t>Load assemblies into database</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IF EXISTS (</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SELECT [name] </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sys.assemblies </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WHERE [name] = N'SqlServerDataladderIntegration')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BEGIN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DROP ASSEMBLY SqlServerDataladderIntegration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ALTER ASSEMBLY SqlServerDataladderIntegration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'D:\</w:t>
      </w:r>
      <w:r>
        <w:rPr>
          <w:rFonts w:ascii="Consolas" w:hAnsi="Consolas" w:cs="Consolas"/>
          <w:color w:val="2E74B5" w:themeColor="accent1" w:themeShade="BF"/>
          <w:sz w:val="19"/>
          <w:szCs w:val="19"/>
        </w:rPr>
        <w:t>ApiDemo</w:t>
      </w:r>
      <w:r w:rsidRPr="00E56AA0">
        <w:rPr>
          <w:rFonts w:ascii="Consolas" w:hAnsi="Consolas" w:cs="Consolas"/>
          <w:color w:val="2E74B5" w:themeColor="accent1" w:themeShade="BF"/>
          <w:sz w:val="19"/>
          <w:szCs w:val="19"/>
        </w:rPr>
        <w:t>\SqlServerDataladderIntegration.dll'</w:t>
      </w:r>
      <w:r w:rsidRPr="00E56AA0">
        <w:rPr>
          <w:rFonts w:ascii="Consolas" w:hAnsi="Consolas" w:cs="Consolas"/>
          <w:color w:val="2E74B5" w:themeColor="accent1" w:themeShade="BF"/>
          <w:sz w:val="19"/>
          <w:szCs w:val="19"/>
        </w:rPr>
        <w:tab/>
      </w:r>
      <w:r w:rsidRPr="00E56AA0">
        <w:rPr>
          <w:rFonts w:ascii="Consolas" w:hAnsi="Consolas" w:cs="Consolas"/>
          <w:color w:val="2E74B5" w:themeColor="accent1" w:themeShade="BF"/>
          <w:sz w:val="19"/>
          <w:szCs w:val="19"/>
        </w:rPr>
        <w:tab/>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WITH PERMISSION_SET = UNSAFE ;</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END</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ELSE</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BEGIN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CREATE ASSEMBLY SqlServerDataladderIntegration</w:t>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'D:\</w:t>
      </w:r>
      <w:r w:rsidRPr="00E56AA0">
        <w:rPr>
          <w:rFonts w:ascii="Consolas" w:hAnsi="Consolas" w:cs="Consolas"/>
          <w:color w:val="2E74B5" w:themeColor="accent1" w:themeShade="BF"/>
          <w:sz w:val="19"/>
          <w:szCs w:val="19"/>
        </w:rPr>
        <w:t xml:space="preserve"> </w:t>
      </w:r>
      <w:r>
        <w:rPr>
          <w:rFonts w:ascii="Consolas" w:hAnsi="Consolas" w:cs="Consolas"/>
          <w:color w:val="2E74B5" w:themeColor="accent1" w:themeShade="BF"/>
          <w:sz w:val="19"/>
          <w:szCs w:val="19"/>
        </w:rPr>
        <w:t>ApiDemo</w:t>
      </w:r>
      <w:r w:rsidRPr="00E56AA0">
        <w:rPr>
          <w:rFonts w:ascii="Consolas" w:hAnsi="Consolas" w:cs="Consolas"/>
          <w:color w:val="2E74B5" w:themeColor="accent1" w:themeShade="BF"/>
          <w:sz w:val="19"/>
          <w:szCs w:val="19"/>
        </w:rPr>
        <w:t xml:space="preserve"> </w:t>
      </w:r>
      <w:r w:rsidRPr="00E56AA0">
        <w:rPr>
          <w:rFonts w:ascii="Consolas" w:hAnsi="Consolas" w:cs="Consolas"/>
          <w:color w:val="2E74B5" w:themeColor="accent1" w:themeShade="BF"/>
          <w:sz w:val="19"/>
          <w:szCs w:val="19"/>
        </w:rPr>
        <w:t>\SqlServerDataladderIntegration.dll'</w:t>
      </w:r>
      <w:r w:rsidRPr="00E56AA0">
        <w:rPr>
          <w:rFonts w:ascii="Consolas" w:hAnsi="Consolas" w:cs="Consolas"/>
          <w:color w:val="2E74B5" w:themeColor="accent1" w:themeShade="BF"/>
          <w:sz w:val="19"/>
          <w:szCs w:val="19"/>
        </w:rPr>
        <w:tab/>
      </w:r>
      <w:r w:rsidRPr="00E56AA0">
        <w:rPr>
          <w:rFonts w:ascii="Consolas" w:hAnsi="Consolas" w:cs="Consolas"/>
          <w:color w:val="2E74B5" w:themeColor="accent1" w:themeShade="BF"/>
          <w:sz w:val="19"/>
          <w:szCs w:val="19"/>
        </w:rPr>
        <w:tab/>
      </w:r>
    </w:p>
    <w:p w:rsidR="00E56AA0" w:rsidRPr="00E56AA0" w:rsidRDefault="00E56AA0" w:rsidP="00E56AA0">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WITH PERMISSION_SET = UNSAFE ;</w:t>
      </w:r>
    </w:p>
    <w:p w:rsidR="000C7259" w:rsidRDefault="00E56AA0" w:rsidP="004536E1">
      <w:pPr>
        <w:pStyle w:val="ListParagraph"/>
        <w:autoSpaceDE w:val="0"/>
        <w:autoSpaceDN w:val="0"/>
        <w:adjustRightInd w:val="0"/>
        <w:spacing w:after="0" w:line="240" w:lineRule="auto"/>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END</w:t>
      </w:r>
    </w:p>
    <w:p w:rsidR="004536E1" w:rsidRDefault="004536E1" w:rsidP="004536E1">
      <w:pPr>
        <w:pStyle w:val="ListParagraph"/>
        <w:autoSpaceDE w:val="0"/>
        <w:autoSpaceDN w:val="0"/>
        <w:adjustRightInd w:val="0"/>
        <w:spacing w:after="0" w:line="240" w:lineRule="auto"/>
      </w:pPr>
    </w:p>
    <w:p w:rsidR="00E947A5" w:rsidRDefault="00237967" w:rsidP="00E947A5">
      <w:pPr>
        <w:pStyle w:val="ListParagraph"/>
        <w:autoSpaceDE w:val="0"/>
        <w:autoSpaceDN w:val="0"/>
        <w:adjustRightInd w:val="0"/>
        <w:spacing w:after="0" w:line="240" w:lineRule="auto"/>
        <w:ind w:left="0"/>
        <w:rPr>
          <w:rFonts w:cstheme="minorHAnsi"/>
          <w:color w:val="000000"/>
        </w:rPr>
      </w:pPr>
      <w:r>
        <w:rPr>
          <w:rFonts w:cstheme="minorHAnsi"/>
          <w:color w:val="000000"/>
        </w:rPr>
        <w:t xml:space="preserve">2) </w:t>
      </w:r>
      <w:r w:rsidR="00316444">
        <w:rPr>
          <w:rFonts w:cstheme="minorHAnsi"/>
          <w:color w:val="000000"/>
        </w:rPr>
        <w:t xml:space="preserve">Create </w:t>
      </w:r>
      <w:r w:rsidR="004536E1">
        <w:rPr>
          <w:rFonts w:cstheme="minorHAnsi"/>
          <w:color w:val="000000"/>
        </w:rPr>
        <w:t xml:space="preserve">Stored </w:t>
      </w:r>
      <w:r w:rsidR="00316444">
        <w:rPr>
          <w:rFonts w:cstheme="minorHAnsi"/>
          <w:color w:val="000000"/>
        </w:rPr>
        <w:t>Procedures</w:t>
      </w:r>
      <w:r w:rsidR="00FD74EE">
        <w:rPr>
          <w:rFonts w:cstheme="minorHAnsi"/>
          <w:color w:val="000000"/>
        </w:rPr>
        <w:t xml:space="preserve"> that allow use loaded assemblies from triggers and other objects of database</w:t>
      </w:r>
    </w:p>
    <w:p w:rsidR="00E947A5" w:rsidRDefault="00E947A5" w:rsidP="00E947A5">
      <w:pPr>
        <w:pStyle w:val="ListParagraph"/>
        <w:autoSpaceDE w:val="0"/>
        <w:autoSpaceDN w:val="0"/>
        <w:adjustRightInd w:val="0"/>
        <w:spacing w:after="0" w:line="240" w:lineRule="auto"/>
        <w:ind w:left="0"/>
        <w:rPr>
          <w:rFonts w:cstheme="minorHAnsi"/>
          <w:color w:val="000000"/>
        </w:rPr>
      </w:pPr>
    </w:p>
    <w:p w:rsidR="00E947A5" w:rsidRPr="00316444" w:rsidRDefault="00E947A5" w:rsidP="00316444">
      <w:pPr>
        <w:autoSpaceDE w:val="0"/>
        <w:autoSpaceDN w:val="0"/>
        <w:adjustRightInd w:val="0"/>
        <w:spacing w:after="0" w:line="240" w:lineRule="auto"/>
        <w:ind w:left="45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 xml:space="preserve">Use </w:t>
      </w:r>
      <w:r w:rsidR="00316444" w:rsidRPr="00316444">
        <w:rPr>
          <w:rFonts w:ascii="Consolas" w:hAnsi="Consolas" w:cs="Consolas"/>
          <w:color w:val="2E74B5" w:themeColor="accent1" w:themeShade="BF"/>
          <w:sz w:val="19"/>
          <w:szCs w:val="19"/>
        </w:rPr>
        <w:t>DatabaseName</w:t>
      </w:r>
    </w:p>
    <w:p w:rsidR="00E947A5" w:rsidRDefault="00E947A5" w:rsidP="00316444">
      <w:pPr>
        <w:autoSpaceDE w:val="0"/>
        <w:autoSpaceDN w:val="0"/>
        <w:adjustRightInd w:val="0"/>
        <w:spacing w:after="0" w:line="240" w:lineRule="auto"/>
        <w:ind w:left="45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Go</w:t>
      </w:r>
    </w:p>
    <w:p w:rsidR="004536E1" w:rsidRDefault="004536E1" w:rsidP="00316444">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IF EXISTS (select * from dbo.sysobjects where id = object_id(N'[dbo].[spMatchInsert]') and OBJECTPROPERTY(id, N'IsProcedure') = 1)</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[dbo].[spMatchInsert]</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IF EXISTS (select * from dbo.sysobjects where id = object_id(N'[dbo].[spAddToCacheTable]') and OBJECTPROPERTY(id, N'IsProcedure') = 1)</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[dbo].[spAddToCacheTable]</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IF EXISTS (select * from dbo.sysobjects where id = object_id(N'[dbo].[spGetSeparator]') and OBJECTPROPERTY(id, N'IsScalarFunction') = 1)</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FUNCTION [dbo].[spGetSeparator]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IF EXISTS (select * from dbo.sysobjects where id = object_id(N'[dbo].[spGetVersion]') and OBJECTPROPERTY(id, N'IsProcedure') = 1)</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[dbo].spGetVersion</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[dbo].spMatchInsert</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@parameter1 nvarchar(max),</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@parameter2 bigint,</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@parameter3 nvarchar(max)</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AS</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EXTERNAL NAME SqlServerDataladderIntegration.StoredProcedures.spMatchAndInsertInCache</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[dbo].spAddToCacheTable</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@parameter1 nvarchar(max),</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@parameter2 nvarchar(max)</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AS</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EXTERNAL NAME SqlServerDataladderIntegration.StoredProcedures.spAddRecordToCache</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FUNCTION [dbo].[spGetSeparator]()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RETURNS </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nvarchar(max) </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AS </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EXTERNAL NAME SqlServerDataladderIntegration.UserDefinedFunctions.spGetSeparator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[dbo].spGetVersion</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AS</w:t>
      </w:r>
    </w:p>
    <w:p w:rsidR="004536E1" w:rsidRPr="004536E1" w:rsidRDefault="004536E1" w:rsidP="004536E1">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EXTERNAL NAME SqlServerDataladderIntegration.StoredProcedures.spGetVersion</w:t>
      </w:r>
    </w:p>
    <w:p w:rsidR="00E947A5" w:rsidRPr="004536E1" w:rsidRDefault="004536E1" w:rsidP="004536E1">
      <w:pPr>
        <w:ind w:left="450"/>
        <w:rPr>
          <w:color w:val="2E74B5" w:themeColor="accent1" w:themeShade="BF"/>
        </w:rPr>
      </w:pPr>
      <w:r w:rsidRPr="004536E1">
        <w:rPr>
          <w:rFonts w:ascii="Consolas" w:hAnsi="Consolas" w:cs="Consolas"/>
          <w:color w:val="2E74B5" w:themeColor="accent1" w:themeShade="BF"/>
          <w:sz w:val="19"/>
          <w:szCs w:val="19"/>
        </w:rPr>
        <w:t>Go</w:t>
      </w:r>
    </w:p>
    <w:p w:rsidR="00E947A5" w:rsidRDefault="00237967" w:rsidP="00E947A5">
      <w:pPr>
        <w:pStyle w:val="ListParagraph"/>
        <w:autoSpaceDE w:val="0"/>
        <w:autoSpaceDN w:val="0"/>
        <w:adjustRightInd w:val="0"/>
        <w:spacing w:after="0" w:line="240" w:lineRule="auto"/>
        <w:ind w:left="0"/>
        <w:rPr>
          <w:rFonts w:cstheme="minorHAnsi"/>
          <w:color w:val="000000"/>
        </w:rPr>
      </w:pPr>
      <w:r>
        <w:rPr>
          <w:rFonts w:cstheme="minorHAnsi"/>
          <w:color w:val="000000"/>
        </w:rPr>
        <w:t>3</w:t>
      </w:r>
      <w:r w:rsidR="00E56AA0">
        <w:rPr>
          <w:rFonts w:cstheme="minorHAnsi"/>
          <w:color w:val="000000"/>
        </w:rPr>
        <w:t xml:space="preserve">) </w:t>
      </w:r>
      <w:r w:rsidR="00A368ED">
        <w:rPr>
          <w:rFonts w:cstheme="minorHAnsi"/>
          <w:color w:val="000000"/>
        </w:rPr>
        <w:t xml:space="preserve"> Execute created stored procedure for checking </w:t>
      </w:r>
      <w:r w:rsidR="00FD74EE">
        <w:rPr>
          <w:rFonts w:cstheme="minorHAnsi"/>
          <w:color w:val="000000"/>
        </w:rPr>
        <w:t>installation</w:t>
      </w:r>
    </w:p>
    <w:p w:rsidR="00FD74EE" w:rsidRDefault="00FD74EE" w:rsidP="00E947A5">
      <w:pPr>
        <w:pStyle w:val="ListParagraph"/>
        <w:autoSpaceDE w:val="0"/>
        <w:autoSpaceDN w:val="0"/>
        <w:adjustRightInd w:val="0"/>
        <w:spacing w:after="0" w:line="240" w:lineRule="auto"/>
        <w:ind w:left="0"/>
        <w:rPr>
          <w:rFonts w:cstheme="minorHAnsi"/>
          <w:color w:val="000000"/>
        </w:rPr>
      </w:pPr>
    </w:p>
    <w:p w:rsidR="00FD74EE" w:rsidRPr="00FD74EE" w:rsidRDefault="00FD74EE" w:rsidP="00FD74EE">
      <w:pPr>
        <w:pStyle w:val="ListParagraph"/>
        <w:autoSpaceDE w:val="0"/>
        <w:autoSpaceDN w:val="0"/>
        <w:adjustRightInd w:val="0"/>
        <w:spacing w:after="0" w:line="240" w:lineRule="auto"/>
        <w:ind w:left="450"/>
        <w:rPr>
          <w:rFonts w:cstheme="minorHAnsi"/>
          <w:color w:val="2E74B5" w:themeColor="accent1" w:themeShade="BF"/>
        </w:rPr>
      </w:pPr>
      <w:r w:rsidRPr="00FD74EE">
        <w:rPr>
          <w:rFonts w:ascii="Consolas" w:hAnsi="Consolas" w:cs="Consolas"/>
          <w:color w:val="2E74B5" w:themeColor="accent1" w:themeShade="BF"/>
          <w:sz w:val="19"/>
          <w:szCs w:val="19"/>
        </w:rPr>
        <w:t>EXEC dbo.spGet</w:t>
      </w:r>
      <w:r>
        <w:rPr>
          <w:rFonts w:ascii="Consolas" w:hAnsi="Consolas" w:cs="Consolas"/>
          <w:color w:val="2E74B5" w:themeColor="accent1" w:themeShade="BF"/>
          <w:sz w:val="19"/>
          <w:szCs w:val="19"/>
        </w:rPr>
        <w:t>Version</w:t>
      </w:r>
    </w:p>
    <w:p w:rsidR="004536E1" w:rsidRDefault="004536E1" w:rsidP="00FD74EE">
      <w:pPr>
        <w:pStyle w:val="ListParagraph"/>
        <w:autoSpaceDE w:val="0"/>
        <w:autoSpaceDN w:val="0"/>
        <w:adjustRightInd w:val="0"/>
        <w:spacing w:after="0" w:line="240" w:lineRule="auto"/>
        <w:ind w:left="0"/>
        <w:rPr>
          <w:rFonts w:cstheme="minorHAnsi"/>
          <w:color w:val="000000"/>
        </w:rPr>
      </w:pPr>
    </w:p>
    <w:p w:rsidR="00FD74EE" w:rsidRDefault="00FD74EE" w:rsidP="00FD74EE">
      <w:pPr>
        <w:pStyle w:val="ListParagraph"/>
        <w:autoSpaceDE w:val="0"/>
        <w:autoSpaceDN w:val="0"/>
        <w:adjustRightInd w:val="0"/>
        <w:spacing w:after="0" w:line="240" w:lineRule="auto"/>
        <w:ind w:left="0"/>
        <w:rPr>
          <w:rFonts w:cstheme="minorHAnsi"/>
          <w:color w:val="000000"/>
        </w:rPr>
      </w:pPr>
      <w:r>
        <w:rPr>
          <w:rFonts w:cstheme="minorHAnsi"/>
          <w:color w:val="000000"/>
        </w:rPr>
        <w:t>Ex</w:t>
      </w:r>
      <w:r>
        <w:rPr>
          <w:rFonts w:cstheme="minorHAnsi"/>
          <w:color w:val="000000"/>
        </w:rPr>
        <w:t>pected result</w:t>
      </w:r>
      <w:r w:rsidR="004536E1">
        <w:rPr>
          <w:rFonts w:cstheme="minorHAnsi"/>
          <w:color w:val="000000"/>
        </w:rPr>
        <w:t xml:space="preserve"> (</w:t>
      </w:r>
      <w:r w:rsidR="00237967">
        <w:rPr>
          <w:rFonts w:cstheme="minorHAnsi"/>
          <w:color w:val="000000"/>
        </w:rPr>
        <w:t xml:space="preserve">the </w:t>
      </w:r>
      <w:r w:rsidR="004536E1">
        <w:rPr>
          <w:rFonts w:cstheme="minorHAnsi"/>
          <w:color w:val="000000"/>
        </w:rPr>
        <w:t xml:space="preserve">first number is </w:t>
      </w:r>
      <w:r w:rsidR="00237967">
        <w:rPr>
          <w:rFonts w:cstheme="minorHAnsi"/>
          <w:color w:val="000000"/>
        </w:rPr>
        <w:t xml:space="preserve">a </w:t>
      </w:r>
      <w:r w:rsidR="004536E1">
        <w:rPr>
          <w:rFonts w:cstheme="minorHAnsi"/>
          <w:color w:val="000000"/>
        </w:rPr>
        <w:t xml:space="preserve">version of DME API, </w:t>
      </w:r>
      <w:r w:rsidR="00237967">
        <w:rPr>
          <w:rFonts w:cstheme="minorHAnsi"/>
          <w:color w:val="000000"/>
        </w:rPr>
        <w:t xml:space="preserve">the </w:t>
      </w:r>
      <w:r w:rsidR="004536E1">
        <w:rPr>
          <w:rFonts w:cstheme="minorHAnsi"/>
          <w:color w:val="000000"/>
        </w:rPr>
        <w:t xml:space="preserve">second is </w:t>
      </w:r>
      <w:r w:rsidR="00237967">
        <w:rPr>
          <w:rFonts w:cstheme="minorHAnsi"/>
          <w:color w:val="000000"/>
        </w:rPr>
        <w:t xml:space="preserve">a </w:t>
      </w:r>
      <w:bookmarkStart w:id="0" w:name="_GoBack"/>
      <w:bookmarkEnd w:id="0"/>
      <w:r w:rsidR="004536E1">
        <w:rPr>
          <w:rFonts w:cstheme="minorHAnsi"/>
          <w:color w:val="000000"/>
        </w:rPr>
        <w:t>version of API Demo)</w:t>
      </w:r>
      <w:r>
        <w:rPr>
          <w:rFonts w:cstheme="minorHAnsi"/>
          <w:color w:val="000000"/>
        </w:rPr>
        <w:t xml:space="preserve">: </w:t>
      </w:r>
    </w:p>
    <w:p w:rsidR="004536E1" w:rsidRDefault="004536E1" w:rsidP="004536E1">
      <w:pPr>
        <w:pStyle w:val="ListParagraph"/>
        <w:autoSpaceDE w:val="0"/>
        <w:autoSpaceDN w:val="0"/>
        <w:adjustRightInd w:val="0"/>
        <w:spacing w:after="0" w:line="240" w:lineRule="auto"/>
        <w:ind w:left="540"/>
        <w:rPr>
          <w:rFonts w:ascii="Consolas" w:hAnsi="Consolas" w:cs="Consolas"/>
          <w:color w:val="2E74B5" w:themeColor="accent1" w:themeShade="BF"/>
          <w:sz w:val="19"/>
          <w:szCs w:val="19"/>
        </w:rPr>
      </w:pPr>
    </w:p>
    <w:p w:rsidR="004536E1" w:rsidRPr="004536E1" w:rsidRDefault="004536E1" w:rsidP="004536E1">
      <w:pPr>
        <w:pStyle w:val="ListParagraph"/>
        <w:autoSpaceDE w:val="0"/>
        <w:autoSpaceDN w:val="0"/>
        <w:adjustRightInd w:val="0"/>
        <w:spacing w:after="0" w:line="240" w:lineRule="auto"/>
        <w:ind w:left="540"/>
        <w:rPr>
          <w:rFonts w:cstheme="minorHAnsi"/>
          <w:color w:val="2E74B5" w:themeColor="accent1" w:themeShade="BF"/>
        </w:rPr>
      </w:pPr>
      <w:r w:rsidRPr="004536E1">
        <w:rPr>
          <w:rFonts w:ascii="Consolas" w:hAnsi="Consolas" w:cs="Consolas"/>
          <w:color w:val="2E74B5" w:themeColor="accent1" w:themeShade="BF"/>
          <w:sz w:val="19"/>
          <w:szCs w:val="19"/>
        </w:rPr>
        <w:t>3.0.26.0 (1.0.4.0)</w:t>
      </w:r>
    </w:p>
    <w:p w:rsidR="00A368ED" w:rsidRPr="0052146F" w:rsidRDefault="00A368ED" w:rsidP="00E947A5">
      <w:pPr>
        <w:pStyle w:val="ListParagraph"/>
        <w:autoSpaceDE w:val="0"/>
        <w:autoSpaceDN w:val="0"/>
        <w:adjustRightInd w:val="0"/>
        <w:spacing w:after="0" w:line="240" w:lineRule="auto"/>
        <w:ind w:left="0"/>
        <w:rPr>
          <w:rFonts w:cstheme="minorHAnsi"/>
          <w:color w:val="000000"/>
        </w:rPr>
      </w:pPr>
    </w:p>
    <w:sectPr w:rsidR="00A368ED" w:rsidRPr="00521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C2F"/>
    <w:multiLevelType w:val="multilevel"/>
    <w:tmpl w:val="3D1A5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8208A3"/>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F3642FA"/>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272A2213"/>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4A9A2F62"/>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C1037C6"/>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506F72AD"/>
    <w:multiLevelType w:val="multilevel"/>
    <w:tmpl w:val="3D1A5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7896850"/>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5A890428"/>
    <w:multiLevelType w:val="hybridMultilevel"/>
    <w:tmpl w:val="46F0F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3929AA"/>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6F1E1994"/>
    <w:multiLevelType w:val="hybridMultilevel"/>
    <w:tmpl w:val="F4588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3"/>
  </w:num>
  <w:num w:numId="5">
    <w:abstractNumId w:val="9"/>
  </w:num>
  <w:num w:numId="6">
    <w:abstractNumId w:val="1"/>
  </w:num>
  <w:num w:numId="7">
    <w:abstractNumId w:val="4"/>
  </w:num>
  <w:num w:numId="8">
    <w:abstractNumId w:val="7"/>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A78"/>
    <w:rsid w:val="00046E99"/>
    <w:rsid w:val="00050A22"/>
    <w:rsid w:val="0007775C"/>
    <w:rsid w:val="00090899"/>
    <w:rsid w:val="00095CAF"/>
    <w:rsid w:val="000A3923"/>
    <w:rsid w:val="000A62B0"/>
    <w:rsid w:val="000C7259"/>
    <w:rsid w:val="000D2080"/>
    <w:rsid w:val="000F1BB7"/>
    <w:rsid w:val="00103471"/>
    <w:rsid w:val="00105A0F"/>
    <w:rsid w:val="001071BE"/>
    <w:rsid w:val="00144900"/>
    <w:rsid w:val="0015552B"/>
    <w:rsid w:val="001F6134"/>
    <w:rsid w:val="00205F5B"/>
    <w:rsid w:val="0023343C"/>
    <w:rsid w:val="00237967"/>
    <w:rsid w:val="0024547B"/>
    <w:rsid w:val="00296D5D"/>
    <w:rsid w:val="002D7652"/>
    <w:rsid w:val="002D7C4B"/>
    <w:rsid w:val="00316444"/>
    <w:rsid w:val="0032492B"/>
    <w:rsid w:val="00334042"/>
    <w:rsid w:val="00335CAC"/>
    <w:rsid w:val="003A4055"/>
    <w:rsid w:val="003B24D2"/>
    <w:rsid w:val="003C6379"/>
    <w:rsid w:val="00403CCE"/>
    <w:rsid w:val="00420EB8"/>
    <w:rsid w:val="004536E1"/>
    <w:rsid w:val="00486169"/>
    <w:rsid w:val="004A7A78"/>
    <w:rsid w:val="004E2310"/>
    <w:rsid w:val="00514D39"/>
    <w:rsid w:val="0052146F"/>
    <w:rsid w:val="0052642E"/>
    <w:rsid w:val="00530175"/>
    <w:rsid w:val="0054271F"/>
    <w:rsid w:val="00557551"/>
    <w:rsid w:val="0058194E"/>
    <w:rsid w:val="00586145"/>
    <w:rsid w:val="005E1CCC"/>
    <w:rsid w:val="005F417D"/>
    <w:rsid w:val="00630066"/>
    <w:rsid w:val="00633DB2"/>
    <w:rsid w:val="0065253E"/>
    <w:rsid w:val="00656E05"/>
    <w:rsid w:val="006B072F"/>
    <w:rsid w:val="006B3A2E"/>
    <w:rsid w:val="006F00EB"/>
    <w:rsid w:val="006F22BF"/>
    <w:rsid w:val="006F53BC"/>
    <w:rsid w:val="006F5ACE"/>
    <w:rsid w:val="0071287F"/>
    <w:rsid w:val="00732CAE"/>
    <w:rsid w:val="00733DA3"/>
    <w:rsid w:val="00735D6D"/>
    <w:rsid w:val="00750849"/>
    <w:rsid w:val="00766DFA"/>
    <w:rsid w:val="00792819"/>
    <w:rsid w:val="007953FC"/>
    <w:rsid w:val="007A6372"/>
    <w:rsid w:val="007A7251"/>
    <w:rsid w:val="007C24B7"/>
    <w:rsid w:val="007D6271"/>
    <w:rsid w:val="007F2937"/>
    <w:rsid w:val="0080474C"/>
    <w:rsid w:val="00816CDE"/>
    <w:rsid w:val="0083576F"/>
    <w:rsid w:val="0086540F"/>
    <w:rsid w:val="008D0942"/>
    <w:rsid w:val="008D4B63"/>
    <w:rsid w:val="008F07D8"/>
    <w:rsid w:val="0096527D"/>
    <w:rsid w:val="0097752B"/>
    <w:rsid w:val="009A3FA1"/>
    <w:rsid w:val="009B4515"/>
    <w:rsid w:val="009C055F"/>
    <w:rsid w:val="00A02B6B"/>
    <w:rsid w:val="00A22466"/>
    <w:rsid w:val="00A368ED"/>
    <w:rsid w:val="00A525C1"/>
    <w:rsid w:val="00A671B5"/>
    <w:rsid w:val="00A9662B"/>
    <w:rsid w:val="00AB6E0E"/>
    <w:rsid w:val="00AD1772"/>
    <w:rsid w:val="00AE7DA5"/>
    <w:rsid w:val="00AF093F"/>
    <w:rsid w:val="00B52128"/>
    <w:rsid w:val="00B668B1"/>
    <w:rsid w:val="00B800BD"/>
    <w:rsid w:val="00B96761"/>
    <w:rsid w:val="00BA0B9A"/>
    <w:rsid w:val="00BC05CE"/>
    <w:rsid w:val="00BC280D"/>
    <w:rsid w:val="00BE48F0"/>
    <w:rsid w:val="00BE677C"/>
    <w:rsid w:val="00BE7D71"/>
    <w:rsid w:val="00BF3F77"/>
    <w:rsid w:val="00C04B7F"/>
    <w:rsid w:val="00C06778"/>
    <w:rsid w:val="00C1096A"/>
    <w:rsid w:val="00C229B2"/>
    <w:rsid w:val="00C510AF"/>
    <w:rsid w:val="00C64BE7"/>
    <w:rsid w:val="00C67BD5"/>
    <w:rsid w:val="00C77154"/>
    <w:rsid w:val="00C83DB7"/>
    <w:rsid w:val="00C92DED"/>
    <w:rsid w:val="00CA5C11"/>
    <w:rsid w:val="00CF636C"/>
    <w:rsid w:val="00D02728"/>
    <w:rsid w:val="00D04C40"/>
    <w:rsid w:val="00D12A03"/>
    <w:rsid w:val="00D47DD1"/>
    <w:rsid w:val="00D51730"/>
    <w:rsid w:val="00D802E3"/>
    <w:rsid w:val="00DD33C7"/>
    <w:rsid w:val="00DE3E42"/>
    <w:rsid w:val="00DF3A98"/>
    <w:rsid w:val="00E40315"/>
    <w:rsid w:val="00E439CE"/>
    <w:rsid w:val="00E446ED"/>
    <w:rsid w:val="00E509C2"/>
    <w:rsid w:val="00E56AA0"/>
    <w:rsid w:val="00E947A5"/>
    <w:rsid w:val="00F754E8"/>
    <w:rsid w:val="00FD74EE"/>
    <w:rsid w:val="00FE21A9"/>
    <w:rsid w:val="00FF3024"/>
    <w:rsid w:val="00FF7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26A8"/>
  <w15:chartTrackingRefBased/>
  <w15:docId w15:val="{6DD0695D-0BF2-49DB-87A6-7ED58AB3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02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802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14D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928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D802E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802E3"/>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B6E0E"/>
    <w:pPr>
      <w:ind w:left="720"/>
      <w:contextualSpacing/>
    </w:pPr>
  </w:style>
  <w:style w:type="paragraph" w:styleId="Subtitle">
    <w:name w:val="Subtitle"/>
    <w:basedOn w:val="Normal"/>
    <w:next w:val="Normal"/>
    <w:link w:val="SubtitleChar"/>
    <w:uiPriority w:val="11"/>
    <w:qFormat/>
    <w:rsid w:val="00514D3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14D39"/>
    <w:rPr>
      <w:rFonts w:eastAsiaTheme="minorEastAsia"/>
      <w:color w:val="5A5A5A" w:themeColor="text1" w:themeTint="A5"/>
      <w:spacing w:val="15"/>
    </w:rPr>
  </w:style>
  <w:style w:type="character" w:customStyle="1" w:styleId="Heading3Char">
    <w:name w:val="Heading 3 Char"/>
    <w:basedOn w:val="DefaultParagraphFont"/>
    <w:link w:val="Heading3"/>
    <w:uiPriority w:val="9"/>
    <w:rsid w:val="00514D39"/>
    <w:rPr>
      <w:rFonts w:asciiTheme="majorHAnsi" w:eastAsiaTheme="majorEastAsia" w:hAnsiTheme="majorHAnsi" w:cstheme="majorBidi"/>
      <w:color w:val="1F4D78" w:themeColor="accent1" w:themeShade="7F"/>
      <w:sz w:val="24"/>
      <w:szCs w:val="24"/>
    </w:rPr>
  </w:style>
  <w:style w:type="character" w:styleId="IntenseEmphasis">
    <w:name w:val="Intense Emphasis"/>
    <w:basedOn w:val="DefaultParagraphFont"/>
    <w:uiPriority w:val="21"/>
    <w:qFormat/>
    <w:rsid w:val="00C04B7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865</TotalTime>
  <Pages>21</Pages>
  <Words>2978</Words>
  <Characters>16975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N. Demidov</dc:creator>
  <cp:keywords/>
  <dc:description/>
  <cp:lastModifiedBy>Maksym Bykov</cp:lastModifiedBy>
  <cp:revision>106</cp:revision>
  <dcterms:created xsi:type="dcterms:W3CDTF">2018-03-27T15:49:00Z</dcterms:created>
  <dcterms:modified xsi:type="dcterms:W3CDTF">2018-07-04T15:06:00Z</dcterms:modified>
</cp:coreProperties>
</file>